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3CBE" w:rsidRPr="00A9499D" w:rsidRDefault="00F43CBE" w:rsidP="00F43CBE">
      <w:pPr>
        <w:jc w:val="center"/>
        <w:rPr>
          <w:b/>
          <w:sz w:val="28"/>
          <w:szCs w:val="28"/>
        </w:rPr>
      </w:pPr>
      <w:bookmarkStart w:id="0" w:name="_GoBack"/>
      <w:bookmarkEnd w:id="0"/>
      <w:r w:rsidRPr="00A9499D">
        <w:rPr>
          <w:b/>
          <w:sz w:val="28"/>
          <w:szCs w:val="28"/>
        </w:rPr>
        <w:t>UNITED STATES DISTRICT COURT</w:t>
      </w:r>
      <w:r w:rsidRPr="00A9499D">
        <w:rPr>
          <w:b/>
          <w:sz w:val="28"/>
          <w:szCs w:val="28"/>
        </w:rPr>
        <w:br/>
        <w:t>FOR THE NORTHERN DISTRICT OF ALABAMA</w:t>
      </w:r>
      <w:r w:rsidRPr="00A9499D">
        <w:rPr>
          <w:b/>
          <w:sz w:val="28"/>
          <w:szCs w:val="28"/>
        </w:rPr>
        <w:br/>
      </w:r>
      <w:sdt>
        <w:sdtPr>
          <w:rPr>
            <w:b/>
            <w:sz w:val="28"/>
            <w:szCs w:val="28"/>
          </w:rPr>
          <w:id w:val="-344721193"/>
          <w:placeholder>
            <w:docPart w:val="B5F5EE41BAE049EEA515B7A2D44A491D"/>
          </w:placeholder>
          <w:showingPlcHdr/>
          <w:dropDownList>
            <w:listItem w:value="Choose an item."/>
            <w:listItem w:displayText="SOUTHERN" w:value="SOUTHERN"/>
            <w:listItem w:displayText="EASTERN" w:value="EASTERN"/>
            <w:listItem w:displayText="NORTHWESTERN" w:value="NORTHWESTERN"/>
            <w:listItem w:displayText="MIDDLE" w:value="MIDDLE"/>
            <w:listItem w:displayText="NORTHEASTERN" w:value="NORTHEASTERN"/>
            <w:listItem w:displayText="JASPER" w:value="JASPER"/>
            <w:listItem w:displayText="WESTERN" w:value="WESTERN"/>
          </w:dropDownList>
        </w:sdtPr>
        <w:sdtEndPr/>
        <w:sdtContent>
          <w:r w:rsidR="00943DD8" w:rsidRPr="00335466">
            <w:rPr>
              <w:rStyle w:val="PlaceholderText"/>
            </w:rPr>
            <w:t>Choose an item.</w:t>
          </w:r>
        </w:sdtContent>
      </w:sdt>
      <w:r w:rsidRPr="00A9499D">
        <w:rPr>
          <w:b/>
          <w:sz w:val="28"/>
          <w:szCs w:val="28"/>
        </w:rPr>
        <w:t xml:space="preserve"> DIVISION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446"/>
        <w:gridCol w:w="4306"/>
      </w:tblGrid>
      <w:tr w:rsidR="00F43CBE" w:rsidRPr="00A9499D" w:rsidTr="00A64DDF">
        <w:tc>
          <w:tcPr>
            <w:tcW w:w="4698" w:type="dxa"/>
          </w:tcPr>
          <w:p w:rsidR="00F43CBE" w:rsidRPr="00A9499D" w:rsidRDefault="00F43CBE" w:rsidP="009B57F4">
            <w:pPr>
              <w:rPr>
                <w:b/>
                <w:sz w:val="28"/>
                <w:szCs w:val="28"/>
              </w:rPr>
            </w:pPr>
          </w:p>
          <w:p w:rsidR="00F43CBE" w:rsidRPr="00A9499D" w:rsidRDefault="004410C9" w:rsidP="00A64DDF">
            <w:pPr>
              <w:ind w:firstLine="720"/>
              <w:rPr>
                <w:b/>
                <w:sz w:val="28"/>
                <w:szCs w:val="28"/>
              </w:rPr>
            </w:pPr>
            <w:sdt>
              <w:sdtPr>
                <w:rPr>
                  <w:b/>
                  <w:sz w:val="28"/>
                  <w:szCs w:val="28"/>
                </w:rPr>
                <w:alias w:val="Plural Plaintiffs?"/>
                <w:tag w:val="Plural Plaintiffs?"/>
                <w:id w:val="-748342429"/>
                <w:placeholder>
                  <w:docPart w:val="E6298392FB8D407E98E8F985D6E3004C"/>
                </w:placeholder>
                <w:dropDownList>
                  <w:listItem w:value="Choose an item."/>
                  <w:listItem w:displayText="Plaintiff" w:value="Plaintiff"/>
                  <w:listItem w:displayText="Plaintiffs" w:value="Plaintiffs"/>
                </w:dropDownList>
              </w:sdtPr>
              <w:sdtEndPr/>
              <w:sdtContent>
                <w:r w:rsidR="00630623">
                  <w:rPr>
                    <w:b/>
                    <w:sz w:val="28"/>
                    <w:szCs w:val="28"/>
                  </w:rPr>
                  <w:t>Plaintiff</w:t>
                </w:r>
              </w:sdtContent>
            </w:sdt>
            <w:r w:rsidR="00F43CBE" w:rsidRPr="00A9499D">
              <w:rPr>
                <w:b/>
                <w:sz w:val="28"/>
                <w:szCs w:val="28"/>
              </w:rPr>
              <w:t>,</w:t>
            </w:r>
          </w:p>
          <w:p w:rsidR="00F43CBE" w:rsidRPr="00A9499D" w:rsidRDefault="00F43CBE" w:rsidP="00A64DDF">
            <w:pPr>
              <w:ind w:firstLine="720"/>
              <w:rPr>
                <w:b/>
                <w:sz w:val="28"/>
                <w:szCs w:val="28"/>
              </w:rPr>
            </w:pPr>
          </w:p>
          <w:p w:rsidR="00F43CBE" w:rsidRPr="00A9499D" w:rsidRDefault="00F43CBE" w:rsidP="00A64DDF">
            <w:pPr>
              <w:rPr>
                <w:b/>
                <w:sz w:val="28"/>
                <w:szCs w:val="28"/>
              </w:rPr>
            </w:pPr>
            <w:r w:rsidRPr="00A9499D">
              <w:rPr>
                <w:b/>
                <w:sz w:val="28"/>
                <w:szCs w:val="28"/>
              </w:rPr>
              <w:t>v.</w:t>
            </w:r>
          </w:p>
          <w:p w:rsidR="00F43CBE" w:rsidRPr="00A9499D" w:rsidRDefault="00F43CBE" w:rsidP="00A64DDF">
            <w:pPr>
              <w:rPr>
                <w:b/>
                <w:sz w:val="28"/>
                <w:szCs w:val="28"/>
              </w:rPr>
            </w:pPr>
          </w:p>
          <w:p w:rsidR="00F43CBE" w:rsidRPr="00A9499D" w:rsidRDefault="00F43CBE" w:rsidP="00A64DDF">
            <w:pPr>
              <w:rPr>
                <w:b/>
                <w:sz w:val="28"/>
                <w:szCs w:val="28"/>
              </w:rPr>
            </w:pPr>
          </w:p>
          <w:p w:rsidR="00F43CBE" w:rsidRPr="00A9499D" w:rsidRDefault="004410C9" w:rsidP="00A64DDF">
            <w:pPr>
              <w:ind w:firstLine="720"/>
              <w:rPr>
                <w:b/>
                <w:sz w:val="28"/>
                <w:szCs w:val="28"/>
              </w:rPr>
            </w:pPr>
            <w:sdt>
              <w:sdtPr>
                <w:rPr>
                  <w:b/>
                  <w:sz w:val="28"/>
                  <w:szCs w:val="28"/>
                </w:rPr>
                <w:alias w:val="Plural Defendant?"/>
                <w:tag w:val="Plural Defendant?"/>
                <w:id w:val="505946244"/>
                <w:placeholder>
                  <w:docPart w:val="0C25155A7EC943509D2B5CCFB4BD38F7"/>
                </w:placeholder>
                <w:dropDownList>
                  <w:listItem w:value="Choose an item."/>
                  <w:listItem w:displayText="Defendant" w:value="Defendant"/>
                  <w:listItem w:displayText="Defendants" w:value="Defendants"/>
                </w:dropDownList>
              </w:sdtPr>
              <w:sdtEndPr/>
              <w:sdtContent>
                <w:r w:rsidR="00133782">
                  <w:rPr>
                    <w:b/>
                    <w:sz w:val="28"/>
                    <w:szCs w:val="28"/>
                  </w:rPr>
                  <w:t>Defendant</w:t>
                </w:r>
              </w:sdtContent>
            </w:sdt>
            <w:r w:rsidR="00F43CBE" w:rsidRPr="00A9499D">
              <w:rPr>
                <w:b/>
                <w:sz w:val="28"/>
                <w:szCs w:val="28"/>
              </w:rPr>
              <w:t>.</w:t>
            </w:r>
          </w:p>
          <w:p w:rsidR="00F43CBE" w:rsidRPr="00A9499D" w:rsidRDefault="00F43CBE" w:rsidP="00A64DDF">
            <w:pPr>
              <w:ind w:left="90"/>
              <w:rPr>
                <w:b/>
                <w:sz w:val="28"/>
                <w:szCs w:val="28"/>
              </w:rPr>
            </w:pPr>
          </w:p>
        </w:tc>
        <w:tc>
          <w:tcPr>
            <w:tcW w:w="450" w:type="dxa"/>
          </w:tcPr>
          <w:p w:rsidR="00F43CBE" w:rsidRPr="00A9499D" w:rsidRDefault="00F43CBE" w:rsidP="00A64DDF">
            <w:pPr>
              <w:rPr>
                <w:b/>
                <w:sz w:val="28"/>
                <w:szCs w:val="28"/>
              </w:rPr>
            </w:pPr>
            <w:r w:rsidRPr="00A9499D">
              <w:rPr>
                <w:b/>
                <w:sz w:val="28"/>
                <w:szCs w:val="28"/>
              </w:rPr>
              <w:t>}</w:t>
            </w:r>
          </w:p>
          <w:p w:rsidR="00F43CBE" w:rsidRPr="00A9499D" w:rsidRDefault="00F43CBE" w:rsidP="00A64DDF">
            <w:pPr>
              <w:rPr>
                <w:b/>
                <w:sz w:val="28"/>
                <w:szCs w:val="28"/>
              </w:rPr>
            </w:pPr>
            <w:r w:rsidRPr="00A9499D">
              <w:rPr>
                <w:b/>
                <w:sz w:val="28"/>
                <w:szCs w:val="28"/>
              </w:rPr>
              <w:t>}</w:t>
            </w:r>
            <w:r w:rsidRPr="00A9499D">
              <w:rPr>
                <w:b/>
                <w:sz w:val="28"/>
                <w:szCs w:val="28"/>
              </w:rPr>
              <w:br/>
              <w:t>}</w:t>
            </w:r>
            <w:r w:rsidRPr="00A9499D">
              <w:rPr>
                <w:b/>
                <w:sz w:val="28"/>
                <w:szCs w:val="28"/>
              </w:rPr>
              <w:br/>
              <w:t>}</w:t>
            </w:r>
            <w:r w:rsidRPr="00A9499D">
              <w:rPr>
                <w:b/>
                <w:sz w:val="28"/>
                <w:szCs w:val="28"/>
              </w:rPr>
              <w:br/>
              <w:t>}</w:t>
            </w:r>
            <w:r w:rsidRPr="00A9499D">
              <w:rPr>
                <w:b/>
                <w:sz w:val="28"/>
                <w:szCs w:val="28"/>
              </w:rPr>
              <w:br/>
              <w:t>}</w:t>
            </w:r>
            <w:r w:rsidRPr="00A9499D">
              <w:rPr>
                <w:b/>
                <w:sz w:val="28"/>
                <w:szCs w:val="28"/>
              </w:rPr>
              <w:br/>
              <w:t>}</w:t>
            </w:r>
            <w:r w:rsidRPr="00A9499D">
              <w:rPr>
                <w:b/>
                <w:sz w:val="28"/>
                <w:szCs w:val="28"/>
              </w:rPr>
              <w:br/>
              <w:t>}</w:t>
            </w:r>
            <w:r w:rsidRPr="00A9499D">
              <w:rPr>
                <w:b/>
                <w:sz w:val="28"/>
                <w:szCs w:val="28"/>
              </w:rPr>
              <w:br/>
              <w:t>}</w:t>
            </w:r>
            <w:r w:rsidRPr="00A9499D">
              <w:rPr>
                <w:b/>
                <w:sz w:val="28"/>
                <w:szCs w:val="28"/>
              </w:rPr>
              <w:br/>
            </w:r>
          </w:p>
        </w:tc>
        <w:tc>
          <w:tcPr>
            <w:tcW w:w="4428" w:type="dxa"/>
          </w:tcPr>
          <w:p w:rsidR="00F43CBE" w:rsidRPr="00A9499D" w:rsidRDefault="00F43CBE" w:rsidP="00A64DDF">
            <w:pPr>
              <w:rPr>
                <w:b/>
                <w:sz w:val="28"/>
                <w:szCs w:val="28"/>
              </w:rPr>
            </w:pPr>
          </w:p>
          <w:p w:rsidR="00F43CBE" w:rsidRPr="00A9499D" w:rsidRDefault="00F43CBE" w:rsidP="00A64DDF">
            <w:pPr>
              <w:rPr>
                <w:b/>
                <w:sz w:val="28"/>
                <w:szCs w:val="28"/>
              </w:rPr>
            </w:pPr>
          </w:p>
          <w:p w:rsidR="00F43CBE" w:rsidRPr="00A9499D" w:rsidRDefault="00F43CBE" w:rsidP="00A64DDF">
            <w:pPr>
              <w:rPr>
                <w:b/>
                <w:sz w:val="28"/>
                <w:szCs w:val="28"/>
              </w:rPr>
            </w:pPr>
          </w:p>
          <w:p w:rsidR="00F43CBE" w:rsidRPr="00A9499D" w:rsidRDefault="00F43CBE" w:rsidP="00A64DDF">
            <w:pPr>
              <w:rPr>
                <w:b/>
                <w:sz w:val="28"/>
                <w:szCs w:val="28"/>
              </w:rPr>
            </w:pPr>
            <w:r w:rsidRPr="00A9499D">
              <w:rPr>
                <w:b/>
                <w:sz w:val="28"/>
                <w:szCs w:val="28"/>
              </w:rPr>
              <w:t xml:space="preserve">Case No.:  </w:t>
            </w:r>
            <w:sdt>
              <w:sdtPr>
                <w:rPr>
                  <w:b/>
                  <w:sz w:val="28"/>
                  <w:szCs w:val="28"/>
                </w:rPr>
                <w:id w:val="1641302825"/>
                <w:placeholder>
                  <w:docPart w:val="6AB1E275E39E4E138557F23DDF0777BB"/>
                </w:placeholder>
                <w:showingPlcHdr/>
              </w:sdtPr>
              <w:sdtEndPr/>
              <w:sdtContent>
                <w:r w:rsidR="00943DD8">
                  <w:rPr>
                    <w:rStyle w:val="PlaceholderText"/>
                  </w:rPr>
                  <w:t>Case Number</w:t>
                </w:r>
                <w:r w:rsidR="00943DD8" w:rsidRPr="00F173CA">
                  <w:rPr>
                    <w:rStyle w:val="PlaceholderText"/>
                  </w:rPr>
                  <w:t>.</w:t>
                </w:r>
              </w:sdtContent>
            </w:sdt>
          </w:p>
          <w:p w:rsidR="00F43CBE" w:rsidRPr="00A9499D" w:rsidRDefault="00F43CBE" w:rsidP="00A64DDF">
            <w:pPr>
              <w:rPr>
                <w:b/>
                <w:sz w:val="28"/>
                <w:szCs w:val="28"/>
              </w:rPr>
            </w:pPr>
          </w:p>
        </w:tc>
      </w:tr>
      <w:tr w:rsidR="00F43CBE" w:rsidRPr="00A9499D" w:rsidTr="00A64DDF">
        <w:tc>
          <w:tcPr>
            <w:tcW w:w="4698" w:type="dxa"/>
          </w:tcPr>
          <w:p w:rsidR="00F43CBE" w:rsidRPr="00A9499D" w:rsidRDefault="00F43CBE" w:rsidP="00A64DDF">
            <w:pPr>
              <w:rPr>
                <w:b/>
                <w:sz w:val="28"/>
                <w:szCs w:val="28"/>
              </w:rPr>
            </w:pPr>
          </w:p>
        </w:tc>
        <w:tc>
          <w:tcPr>
            <w:tcW w:w="450" w:type="dxa"/>
          </w:tcPr>
          <w:p w:rsidR="00F43CBE" w:rsidRPr="00A9499D" w:rsidRDefault="00F43CBE" w:rsidP="00A64DDF">
            <w:pPr>
              <w:rPr>
                <w:b/>
                <w:sz w:val="28"/>
                <w:szCs w:val="28"/>
              </w:rPr>
            </w:pPr>
          </w:p>
        </w:tc>
        <w:tc>
          <w:tcPr>
            <w:tcW w:w="4428" w:type="dxa"/>
          </w:tcPr>
          <w:p w:rsidR="00F43CBE" w:rsidRPr="00A9499D" w:rsidRDefault="00F43CBE" w:rsidP="00A64DDF">
            <w:pPr>
              <w:rPr>
                <w:b/>
                <w:sz w:val="28"/>
                <w:szCs w:val="28"/>
              </w:rPr>
            </w:pPr>
          </w:p>
        </w:tc>
      </w:tr>
    </w:tbl>
    <w:p w:rsidR="00F43CBE" w:rsidRPr="00A9499D" w:rsidRDefault="00F43CBE" w:rsidP="00F43CBE">
      <w:pPr>
        <w:spacing w:after="0" w:line="480" w:lineRule="auto"/>
        <w:jc w:val="center"/>
        <w:rPr>
          <w:b/>
          <w:bCs/>
          <w:sz w:val="28"/>
          <w:szCs w:val="28"/>
          <w:u w:val="single"/>
        </w:rPr>
      </w:pPr>
      <w:r w:rsidRPr="00A9499D">
        <w:rPr>
          <w:b/>
          <w:bCs/>
          <w:sz w:val="28"/>
          <w:szCs w:val="28"/>
          <w:u w:val="single"/>
        </w:rPr>
        <w:t>SCHEDULING ORDER</w:t>
      </w:r>
    </w:p>
    <w:p w:rsidR="0087414B" w:rsidRDefault="00F43CBE" w:rsidP="0087414B">
      <w:pPr>
        <w:tabs>
          <w:tab w:val="left" w:pos="720"/>
        </w:tabs>
        <w:spacing w:after="0"/>
        <w:jc w:val="both"/>
        <w:rPr>
          <w:sz w:val="28"/>
          <w:szCs w:val="28"/>
        </w:rPr>
      </w:pPr>
      <w:r>
        <w:rPr>
          <w:rFonts w:eastAsia="PMingLiU"/>
          <w:sz w:val="28"/>
          <w:szCs w:val="28"/>
        </w:rPr>
        <w:tab/>
      </w:r>
      <w:r w:rsidRPr="00A9499D">
        <w:rPr>
          <w:sz w:val="28"/>
          <w:szCs w:val="28"/>
          <w:lang w:val="en-CA"/>
        </w:rPr>
        <w:fldChar w:fldCharType="begin"/>
      </w:r>
      <w:r w:rsidRPr="00A9499D">
        <w:rPr>
          <w:sz w:val="28"/>
          <w:szCs w:val="28"/>
          <w:lang w:val="en-CA"/>
        </w:rPr>
        <w:instrText xml:space="preserve"> SEQ CHAPTER \h \r 1</w:instrText>
      </w:r>
      <w:r w:rsidRPr="00A9499D">
        <w:rPr>
          <w:sz w:val="28"/>
          <w:szCs w:val="28"/>
          <w:lang w:val="en-CA"/>
        </w:rPr>
        <w:fldChar w:fldCharType="end"/>
      </w:r>
      <w:r w:rsidRPr="00A9499D">
        <w:rPr>
          <w:sz w:val="28"/>
          <w:szCs w:val="28"/>
        </w:rPr>
        <w:t>This order is entered under Fed. R. Civ.</w:t>
      </w:r>
      <w:r w:rsidR="00295136">
        <w:rPr>
          <w:sz w:val="28"/>
          <w:szCs w:val="28"/>
        </w:rPr>
        <w:t xml:space="preserve"> </w:t>
      </w:r>
      <w:r w:rsidR="00B26018">
        <w:rPr>
          <w:sz w:val="28"/>
          <w:szCs w:val="28"/>
        </w:rPr>
        <w:t>P. 16(b)</w:t>
      </w:r>
      <w:r w:rsidRPr="00A9499D">
        <w:rPr>
          <w:sz w:val="28"/>
          <w:szCs w:val="28"/>
        </w:rPr>
        <w:t>.  This order supersedes any prior orders and governs further proceedings in this action unless modified for good cause shown.</w:t>
      </w:r>
    </w:p>
    <w:p w:rsidR="0087414B" w:rsidRDefault="0087414B" w:rsidP="0087414B">
      <w:pPr>
        <w:tabs>
          <w:tab w:val="left" w:pos="720"/>
        </w:tabs>
        <w:spacing w:after="0"/>
        <w:jc w:val="both"/>
        <w:rPr>
          <w:sz w:val="28"/>
          <w:szCs w:val="28"/>
        </w:rPr>
      </w:pPr>
    </w:p>
    <w:p w:rsidR="00575D43" w:rsidRPr="0087414B" w:rsidRDefault="0087414B" w:rsidP="0087414B">
      <w:pPr>
        <w:tabs>
          <w:tab w:val="left" w:pos="720"/>
        </w:tabs>
        <w:spacing w:after="0"/>
        <w:jc w:val="both"/>
        <w:rPr>
          <w:sz w:val="28"/>
          <w:szCs w:val="28"/>
        </w:rPr>
      </w:pPr>
      <w:r w:rsidRPr="0087414B">
        <w:rPr>
          <w:b/>
          <w:sz w:val="28"/>
          <w:szCs w:val="28"/>
        </w:rPr>
        <w:t>1.</w:t>
      </w:r>
      <w:r>
        <w:rPr>
          <w:b/>
          <w:sz w:val="28"/>
          <w:szCs w:val="28"/>
        </w:rPr>
        <w:tab/>
      </w:r>
      <w:r w:rsidR="00F43CBE" w:rsidRPr="0087414B">
        <w:rPr>
          <w:b/>
          <w:sz w:val="28"/>
          <w:szCs w:val="28"/>
        </w:rPr>
        <w:t xml:space="preserve">Pleadings and Parties: </w:t>
      </w:r>
      <w:r w:rsidR="00F43CBE" w:rsidRPr="0087414B">
        <w:rPr>
          <w:sz w:val="28"/>
          <w:szCs w:val="28"/>
        </w:rPr>
        <w:t xml:space="preserve"> No causes of action, defenses, or</w:t>
      </w:r>
      <w:r w:rsidR="00575D43" w:rsidRPr="0087414B">
        <w:rPr>
          <w:sz w:val="28"/>
          <w:szCs w:val="28"/>
        </w:rPr>
        <w:t xml:space="preserve"> </w:t>
      </w:r>
      <w:r>
        <w:rPr>
          <w:sz w:val="28"/>
          <w:szCs w:val="28"/>
        </w:rPr>
        <w:t xml:space="preserve">parties will be </w:t>
      </w:r>
      <w:r>
        <w:rPr>
          <w:sz w:val="28"/>
          <w:szCs w:val="28"/>
        </w:rPr>
        <w:tab/>
      </w:r>
      <w:r w:rsidR="00F43CBE" w:rsidRPr="0087414B">
        <w:rPr>
          <w:sz w:val="28"/>
          <w:szCs w:val="28"/>
        </w:rPr>
        <w:t>allowed after</w:t>
      </w:r>
      <w:r w:rsidR="00B72E78" w:rsidRPr="0087414B">
        <w:rPr>
          <w:sz w:val="28"/>
          <w:szCs w:val="28"/>
        </w:rPr>
        <w:t xml:space="preserve"> </w:t>
      </w:r>
      <w:sdt>
        <w:sdtPr>
          <w:rPr>
            <w:rStyle w:val="Style3"/>
          </w:rPr>
          <w:alias w:val="DATE"/>
          <w:tag w:val="DATE"/>
          <w:id w:val="1270049478"/>
          <w:placeholder>
            <w:docPart w:val="A20D8DECE09C441780F965D4349C047C"/>
          </w:placeholder>
          <w:date>
            <w:dateFormat w:val="MMMM d, yyyy"/>
            <w:lid w:val="en-US"/>
            <w:storeMappedDataAs w:val="dateTime"/>
            <w:calendar w:val="gregorian"/>
          </w:date>
        </w:sdtPr>
        <w:sdtEndPr>
          <w:rPr>
            <w:rStyle w:val="Style3"/>
          </w:rPr>
        </w:sdtEndPr>
        <w:sdtContent>
          <w:r w:rsidR="00B46964">
            <w:rPr>
              <w:rStyle w:val="Style3"/>
            </w:rPr>
            <w:t>Choose a Date</w:t>
          </w:r>
        </w:sdtContent>
      </w:sdt>
      <w:r w:rsidR="0060535E">
        <w:t>,</w:t>
      </w:r>
      <w:r w:rsidR="00B72E78" w:rsidRPr="0087414B">
        <w:rPr>
          <w:sz w:val="28"/>
          <w:szCs w:val="28"/>
        </w:rPr>
        <w:t xml:space="preserve"> </w:t>
      </w:r>
      <w:r w:rsidR="00F43CBE" w:rsidRPr="0087414B">
        <w:rPr>
          <w:sz w:val="28"/>
          <w:szCs w:val="28"/>
        </w:rPr>
        <w:t>for plaintiff(s)</w:t>
      </w:r>
      <w:r w:rsidR="0060535E">
        <w:t>,</w:t>
      </w:r>
      <w:r w:rsidR="0060535E">
        <w:rPr>
          <w:sz w:val="28"/>
          <w:szCs w:val="28"/>
        </w:rPr>
        <w:t xml:space="preserve"> </w:t>
      </w:r>
      <w:r w:rsidR="00B72E78" w:rsidRPr="0087414B">
        <w:rPr>
          <w:sz w:val="28"/>
          <w:szCs w:val="28"/>
        </w:rPr>
        <w:t>and</w:t>
      </w:r>
      <w:r w:rsidR="00575D43" w:rsidRPr="0087414B">
        <w:rPr>
          <w:sz w:val="28"/>
          <w:szCs w:val="28"/>
        </w:rPr>
        <w:t xml:space="preserve"> </w:t>
      </w:r>
      <w:sdt>
        <w:sdtPr>
          <w:rPr>
            <w:rStyle w:val="Style4"/>
          </w:rPr>
          <w:alias w:val="DATE"/>
          <w:tag w:val="DATE"/>
          <w:id w:val="-277496225"/>
          <w:placeholder>
            <w:docPart w:val="BEC2A014F7DD431FB98597E2C39A7C1C"/>
          </w:placeholder>
          <w:date>
            <w:dateFormat w:val="MMMM d, yyyy"/>
            <w:lid w:val="en-US"/>
            <w:storeMappedDataAs w:val="dateTime"/>
            <w:calendar w:val="gregorian"/>
          </w:date>
        </w:sdtPr>
        <w:sdtEndPr>
          <w:rPr>
            <w:rStyle w:val="DefaultParagraphFont"/>
            <w:b w:val="0"/>
            <w:sz w:val="24"/>
            <w:szCs w:val="28"/>
          </w:rPr>
        </w:sdtEndPr>
        <w:sdtContent>
          <w:r w:rsidR="00B46964">
            <w:rPr>
              <w:rStyle w:val="Style4"/>
            </w:rPr>
            <w:t>Choose a Date</w:t>
          </w:r>
        </w:sdtContent>
      </w:sdt>
      <w:r w:rsidR="0060535E">
        <w:rPr>
          <w:sz w:val="28"/>
          <w:szCs w:val="28"/>
        </w:rPr>
        <w:t xml:space="preserve">, </w:t>
      </w:r>
      <w:r w:rsidR="00F43CBE" w:rsidRPr="0087414B">
        <w:rPr>
          <w:sz w:val="28"/>
          <w:szCs w:val="28"/>
        </w:rPr>
        <w:t>for</w:t>
      </w:r>
      <w:r w:rsidR="004103D8">
        <w:rPr>
          <w:sz w:val="28"/>
          <w:szCs w:val="28"/>
        </w:rPr>
        <w:t xml:space="preserve"> </w:t>
      </w:r>
      <w:r w:rsidR="002D35EB">
        <w:rPr>
          <w:sz w:val="28"/>
          <w:szCs w:val="28"/>
        </w:rPr>
        <w:tab/>
      </w:r>
      <w:r w:rsidR="00F43CBE" w:rsidRPr="0087414B">
        <w:rPr>
          <w:sz w:val="28"/>
          <w:szCs w:val="28"/>
        </w:rPr>
        <w:t>defendant(s)</w:t>
      </w:r>
      <w:r w:rsidR="00575D43" w:rsidRPr="0087414B">
        <w:rPr>
          <w:sz w:val="28"/>
          <w:szCs w:val="28"/>
        </w:rPr>
        <w:t>.</w:t>
      </w:r>
    </w:p>
    <w:p w:rsidR="0087414B" w:rsidRDefault="0087414B" w:rsidP="0087414B">
      <w:pPr>
        <w:tabs>
          <w:tab w:val="left" w:pos="720"/>
        </w:tabs>
        <w:spacing w:after="0"/>
        <w:jc w:val="both"/>
      </w:pPr>
    </w:p>
    <w:p w:rsidR="00F43CBE" w:rsidRDefault="00FC0FD4" w:rsidP="0087414B">
      <w:pPr>
        <w:tabs>
          <w:tab w:val="left" w:pos="720"/>
        </w:tabs>
        <w:spacing w:after="0"/>
        <w:jc w:val="both"/>
        <w:rPr>
          <w:b/>
          <w:sz w:val="28"/>
          <w:szCs w:val="28"/>
        </w:rPr>
      </w:pPr>
      <w:r>
        <w:rPr>
          <w:b/>
          <w:sz w:val="28"/>
          <w:szCs w:val="28"/>
        </w:rPr>
        <w:t>2</w:t>
      </w:r>
      <w:r w:rsidR="00F43CBE">
        <w:rPr>
          <w:b/>
          <w:sz w:val="28"/>
          <w:szCs w:val="28"/>
        </w:rPr>
        <w:t>.</w:t>
      </w:r>
      <w:r w:rsidR="00F43CBE">
        <w:rPr>
          <w:b/>
          <w:sz w:val="28"/>
          <w:szCs w:val="28"/>
        </w:rPr>
        <w:tab/>
        <w:t>Discovery limitations and dea</w:t>
      </w:r>
      <w:r>
        <w:rPr>
          <w:b/>
          <w:sz w:val="28"/>
          <w:szCs w:val="28"/>
        </w:rPr>
        <w:t>d</w:t>
      </w:r>
      <w:r w:rsidR="00F43CBE">
        <w:rPr>
          <w:b/>
          <w:sz w:val="28"/>
          <w:szCs w:val="28"/>
        </w:rPr>
        <w:t>lines:</w:t>
      </w:r>
    </w:p>
    <w:p w:rsidR="00AE32DB" w:rsidRDefault="00AE32DB" w:rsidP="0087414B">
      <w:pPr>
        <w:tabs>
          <w:tab w:val="left" w:pos="720"/>
        </w:tabs>
        <w:spacing w:after="0"/>
        <w:jc w:val="both"/>
        <w:rPr>
          <w:b/>
          <w:sz w:val="28"/>
          <w:szCs w:val="28"/>
        </w:rPr>
      </w:pPr>
    </w:p>
    <w:p w:rsidR="00F43CBE" w:rsidRDefault="00F43CBE" w:rsidP="00FC0FD4">
      <w:pPr>
        <w:tabs>
          <w:tab w:val="left" w:pos="720"/>
        </w:tabs>
        <w:jc w:val="both"/>
        <w:rPr>
          <w:sz w:val="28"/>
          <w:szCs w:val="28"/>
        </w:rPr>
      </w:pPr>
      <w:r>
        <w:rPr>
          <w:b/>
          <w:sz w:val="28"/>
          <w:szCs w:val="28"/>
        </w:rPr>
        <w:tab/>
      </w:r>
      <w:r w:rsidRPr="00295136">
        <w:rPr>
          <w:b/>
          <w:sz w:val="28"/>
          <w:szCs w:val="28"/>
        </w:rPr>
        <w:t>a.</w:t>
      </w:r>
      <w:r w:rsidRPr="00C92B37">
        <w:rPr>
          <w:sz w:val="28"/>
          <w:szCs w:val="28"/>
        </w:rPr>
        <w:tab/>
      </w:r>
      <w:r w:rsidRPr="00A66CD9">
        <w:rPr>
          <w:b/>
          <w:sz w:val="28"/>
          <w:szCs w:val="28"/>
        </w:rPr>
        <w:t>Interrogatories:</w:t>
      </w:r>
      <w:r w:rsidR="00983A34">
        <w:rPr>
          <w:sz w:val="28"/>
          <w:szCs w:val="28"/>
        </w:rPr>
        <w:t xml:space="preserve"> </w:t>
      </w:r>
      <w:r w:rsidR="00983A34">
        <w:rPr>
          <w:sz w:val="28"/>
          <w:szCs w:val="28"/>
        </w:rPr>
        <w:tab/>
        <w:t>Max</w:t>
      </w:r>
      <w:r w:rsidR="009B57F4">
        <w:rPr>
          <w:sz w:val="28"/>
          <w:szCs w:val="28"/>
        </w:rPr>
        <w:t xml:space="preserve">.  </w:t>
      </w:r>
      <w:r w:rsidR="0089620E">
        <w:rPr>
          <w:sz w:val="28"/>
          <w:szCs w:val="28"/>
        </w:rPr>
        <w:t>__</w:t>
      </w:r>
      <w:r w:rsidR="009B57F4">
        <w:rPr>
          <w:sz w:val="28"/>
          <w:szCs w:val="28"/>
        </w:rPr>
        <w:t xml:space="preserve"> </w:t>
      </w:r>
      <w:r>
        <w:rPr>
          <w:sz w:val="28"/>
          <w:szCs w:val="28"/>
        </w:rPr>
        <w:t>by any pa</w:t>
      </w:r>
      <w:r w:rsidR="00FC0FD4">
        <w:rPr>
          <w:sz w:val="28"/>
          <w:szCs w:val="28"/>
        </w:rPr>
        <w:t>rty directed to any other party;</w:t>
      </w:r>
    </w:p>
    <w:p w:rsidR="00F43CBE" w:rsidRDefault="00F43CBE" w:rsidP="00F43CBE">
      <w:pPr>
        <w:ind w:left="720"/>
        <w:jc w:val="both"/>
        <w:rPr>
          <w:sz w:val="28"/>
          <w:szCs w:val="28"/>
        </w:rPr>
      </w:pPr>
      <w:r>
        <w:rPr>
          <w:b/>
          <w:sz w:val="28"/>
          <w:szCs w:val="28"/>
        </w:rPr>
        <w:tab/>
      </w:r>
      <w:r w:rsidR="005F4826">
        <w:rPr>
          <w:b/>
          <w:sz w:val="28"/>
          <w:szCs w:val="28"/>
        </w:rPr>
        <w:t>Doc. Requests</w:t>
      </w:r>
      <w:r w:rsidRPr="00A66CD9">
        <w:rPr>
          <w:b/>
          <w:sz w:val="28"/>
          <w:szCs w:val="28"/>
        </w:rPr>
        <w:t>:</w:t>
      </w:r>
      <w:r w:rsidR="009B57F4">
        <w:rPr>
          <w:sz w:val="28"/>
          <w:szCs w:val="28"/>
        </w:rPr>
        <w:tab/>
        <w:t xml:space="preserve">Max.  </w:t>
      </w:r>
      <w:r w:rsidR="0089620E">
        <w:rPr>
          <w:sz w:val="28"/>
          <w:szCs w:val="28"/>
        </w:rPr>
        <w:t>__</w:t>
      </w:r>
      <w:r w:rsidR="009B57F4">
        <w:rPr>
          <w:sz w:val="28"/>
          <w:szCs w:val="28"/>
        </w:rPr>
        <w:t xml:space="preserve"> </w:t>
      </w:r>
      <w:r>
        <w:rPr>
          <w:sz w:val="28"/>
          <w:szCs w:val="28"/>
        </w:rPr>
        <w:t>by any pa</w:t>
      </w:r>
      <w:r w:rsidR="00FC0FD4">
        <w:rPr>
          <w:sz w:val="28"/>
          <w:szCs w:val="28"/>
        </w:rPr>
        <w:t>rty directed to any other party;</w:t>
      </w:r>
    </w:p>
    <w:p w:rsidR="00F43CBE" w:rsidRDefault="00F43CBE" w:rsidP="00F43CBE">
      <w:pPr>
        <w:ind w:left="720"/>
        <w:jc w:val="both"/>
        <w:rPr>
          <w:sz w:val="28"/>
          <w:szCs w:val="28"/>
        </w:rPr>
      </w:pPr>
      <w:r>
        <w:rPr>
          <w:b/>
          <w:sz w:val="28"/>
          <w:szCs w:val="28"/>
        </w:rPr>
        <w:tab/>
      </w:r>
      <w:r w:rsidRPr="00A66CD9">
        <w:rPr>
          <w:b/>
          <w:sz w:val="28"/>
          <w:szCs w:val="28"/>
        </w:rPr>
        <w:t xml:space="preserve">Rule 36 </w:t>
      </w:r>
      <w:proofErr w:type="spellStart"/>
      <w:r w:rsidRPr="00A66CD9">
        <w:rPr>
          <w:b/>
          <w:sz w:val="28"/>
          <w:szCs w:val="28"/>
        </w:rPr>
        <w:t>Reqs</w:t>
      </w:r>
      <w:proofErr w:type="spellEnd"/>
      <w:r w:rsidRPr="00A66CD9">
        <w:rPr>
          <w:b/>
          <w:sz w:val="28"/>
          <w:szCs w:val="28"/>
        </w:rPr>
        <w:t>:</w:t>
      </w:r>
      <w:r w:rsidR="009B57F4">
        <w:rPr>
          <w:sz w:val="28"/>
          <w:szCs w:val="28"/>
        </w:rPr>
        <w:tab/>
        <w:t xml:space="preserve">Max. </w:t>
      </w:r>
      <w:r w:rsidR="0089620E">
        <w:rPr>
          <w:sz w:val="28"/>
          <w:szCs w:val="28"/>
        </w:rPr>
        <w:t>_</w:t>
      </w:r>
      <w:proofErr w:type="gramStart"/>
      <w:r w:rsidR="0089620E">
        <w:rPr>
          <w:sz w:val="28"/>
          <w:szCs w:val="28"/>
        </w:rPr>
        <w:t>_</w:t>
      </w:r>
      <w:r w:rsidR="009B57F4">
        <w:rPr>
          <w:sz w:val="28"/>
          <w:szCs w:val="28"/>
        </w:rPr>
        <w:t xml:space="preserve">  </w:t>
      </w:r>
      <w:r>
        <w:rPr>
          <w:sz w:val="28"/>
          <w:szCs w:val="28"/>
        </w:rPr>
        <w:t>by</w:t>
      </w:r>
      <w:proofErr w:type="gramEnd"/>
      <w:r>
        <w:rPr>
          <w:sz w:val="28"/>
          <w:szCs w:val="28"/>
        </w:rPr>
        <w:t xml:space="preserve"> any pa</w:t>
      </w:r>
      <w:r w:rsidR="00FC0FD4">
        <w:rPr>
          <w:sz w:val="28"/>
          <w:szCs w:val="28"/>
        </w:rPr>
        <w:t>rty directed to any other party;</w:t>
      </w:r>
    </w:p>
    <w:p w:rsidR="00295136" w:rsidRDefault="00FC0FD4" w:rsidP="008E461A">
      <w:pPr>
        <w:ind w:left="2880" w:hanging="1440"/>
        <w:jc w:val="both"/>
        <w:rPr>
          <w:sz w:val="28"/>
          <w:szCs w:val="28"/>
        </w:rPr>
      </w:pPr>
      <w:r>
        <w:rPr>
          <w:b/>
          <w:sz w:val="28"/>
          <w:szCs w:val="28"/>
        </w:rPr>
        <w:t xml:space="preserve">Depositions: </w:t>
      </w:r>
      <w:r>
        <w:rPr>
          <w:b/>
          <w:sz w:val="28"/>
          <w:szCs w:val="28"/>
        </w:rPr>
        <w:tab/>
      </w:r>
      <w:r w:rsidR="009B57F4">
        <w:rPr>
          <w:sz w:val="28"/>
          <w:szCs w:val="28"/>
        </w:rPr>
        <w:t xml:space="preserve">Max. </w:t>
      </w:r>
      <w:r w:rsidR="0089620E">
        <w:rPr>
          <w:sz w:val="28"/>
          <w:szCs w:val="28"/>
        </w:rPr>
        <w:t>_</w:t>
      </w:r>
      <w:proofErr w:type="gramStart"/>
      <w:r w:rsidR="0089620E">
        <w:rPr>
          <w:sz w:val="28"/>
          <w:szCs w:val="28"/>
        </w:rPr>
        <w:t>_</w:t>
      </w:r>
      <w:r w:rsidR="009B57F4">
        <w:rPr>
          <w:sz w:val="28"/>
          <w:szCs w:val="28"/>
        </w:rPr>
        <w:t xml:space="preserve">  </w:t>
      </w:r>
      <w:r>
        <w:rPr>
          <w:sz w:val="28"/>
          <w:szCs w:val="28"/>
        </w:rPr>
        <w:t>by</w:t>
      </w:r>
      <w:proofErr w:type="gramEnd"/>
      <w:r>
        <w:rPr>
          <w:sz w:val="28"/>
          <w:szCs w:val="28"/>
        </w:rPr>
        <w:t xml:space="preserve"> any party directed to any other party.</w:t>
      </w:r>
      <w:r>
        <w:rPr>
          <w:sz w:val="28"/>
          <w:szCs w:val="28"/>
        </w:rPr>
        <w:tab/>
      </w:r>
    </w:p>
    <w:p w:rsidR="00FC0FD4" w:rsidRPr="00FC0FD4" w:rsidRDefault="00FC0FD4" w:rsidP="00295136">
      <w:pPr>
        <w:ind w:left="3600"/>
        <w:jc w:val="both"/>
        <w:rPr>
          <w:sz w:val="28"/>
          <w:szCs w:val="28"/>
        </w:rPr>
      </w:pPr>
      <w:r>
        <w:rPr>
          <w:sz w:val="28"/>
          <w:szCs w:val="28"/>
        </w:rPr>
        <w:t xml:space="preserve">The </w:t>
      </w:r>
      <w:r w:rsidR="008E461A">
        <w:rPr>
          <w:sz w:val="28"/>
          <w:szCs w:val="28"/>
        </w:rPr>
        <w:t xml:space="preserve">parties must complete the </w:t>
      </w:r>
      <w:r>
        <w:rPr>
          <w:sz w:val="28"/>
          <w:szCs w:val="28"/>
        </w:rPr>
        <w:t xml:space="preserve">depositions of all named </w:t>
      </w:r>
      <w:r w:rsidR="00295136">
        <w:rPr>
          <w:sz w:val="28"/>
          <w:szCs w:val="28"/>
        </w:rPr>
        <w:t xml:space="preserve">parties no later than </w:t>
      </w:r>
      <w:sdt>
        <w:sdtPr>
          <w:rPr>
            <w:rStyle w:val="Style9"/>
          </w:rPr>
          <w:alias w:val="DATE"/>
          <w:tag w:val="DATE"/>
          <w:id w:val="1325165648"/>
          <w:placeholder>
            <w:docPart w:val="78D78E7E438E4DB19E71211E8FD7AACE"/>
          </w:placeholder>
          <w:showingPlcHdr/>
          <w:date>
            <w:dateFormat w:val="MMMM d, yyyy"/>
            <w:lid w:val="en-US"/>
            <w:storeMappedDataAs w:val="dateTime"/>
            <w:calendar w:val="gregorian"/>
          </w:date>
        </w:sdtPr>
        <w:sdtEndPr>
          <w:rPr>
            <w:rStyle w:val="DefaultParagraphFont"/>
            <w:b w:val="0"/>
            <w:sz w:val="24"/>
            <w:szCs w:val="28"/>
          </w:rPr>
        </w:sdtEndPr>
        <w:sdtContent>
          <w:r w:rsidR="005049F2">
            <w:rPr>
              <w:rStyle w:val="PlaceholderText"/>
            </w:rPr>
            <w:t>Choose</w:t>
          </w:r>
          <w:r w:rsidR="005049F2" w:rsidRPr="002643DB">
            <w:rPr>
              <w:rStyle w:val="PlaceholderText"/>
            </w:rPr>
            <w:t xml:space="preserve"> a date.</w:t>
          </w:r>
        </w:sdtContent>
      </w:sdt>
    </w:p>
    <w:p w:rsidR="006D12E1" w:rsidRDefault="006D12E1" w:rsidP="00E10F03">
      <w:pPr>
        <w:ind w:left="1440" w:hanging="720"/>
        <w:jc w:val="both"/>
        <w:rPr>
          <w:b/>
          <w:sz w:val="28"/>
          <w:szCs w:val="28"/>
        </w:rPr>
      </w:pPr>
    </w:p>
    <w:p w:rsidR="006D12E1" w:rsidRDefault="006D12E1" w:rsidP="00E10F03">
      <w:pPr>
        <w:ind w:left="1440" w:hanging="720"/>
        <w:jc w:val="both"/>
        <w:rPr>
          <w:b/>
          <w:sz w:val="28"/>
          <w:szCs w:val="28"/>
        </w:rPr>
      </w:pPr>
    </w:p>
    <w:p w:rsidR="00E10F03" w:rsidRDefault="00E10F03" w:rsidP="00E10F03">
      <w:pPr>
        <w:ind w:left="1440" w:hanging="720"/>
        <w:jc w:val="both"/>
        <w:rPr>
          <w:sz w:val="28"/>
          <w:szCs w:val="28"/>
        </w:rPr>
      </w:pPr>
      <w:r w:rsidRPr="00295136">
        <w:rPr>
          <w:b/>
          <w:sz w:val="28"/>
          <w:szCs w:val="28"/>
        </w:rPr>
        <w:lastRenderedPageBreak/>
        <w:t>b.</w:t>
      </w:r>
      <w:r>
        <w:rPr>
          <w:sz w:val="28"/>
          <w:szCs w:val="28"/>
        </w:rPr>
        <w:tab/>
      </w:r>
      <w:r w:rsidRPr="0055091D">
        <w:rPr>
          <w:b/>
          <w:sz w:val="28"/>
          <w:szCs w:val="28"/>
        </w:rPr>
        <w:t>Expert Testimony:</w:t>
      </w:r>
      <w:r>
        <w:rPr>
          <w:sz w:val="28"/>
          <w:szCs w:val="28"/>
        </w:rPr>
        <w:t xml:space="preserve">  T</w:t>
      </w:r>
      <w:r w:rsidRPr="0055091D">
        <w:rPr>
          <w:sz w:val="28"/>
          <w:szCs w:val="28"/>
        </w:rPr>
        <w:t>he disclosure of expert witnesses—in</w:t>
      </w:r>
      <w:r>
        <w:rPr>
          <w:sz w:val="28"/>
          <w:szCs w:val="28"/>
        </w:rPr>
        <w:t xml:space="preserve">cluding a complete report under </w:t>
      </w:r>
      <w:r w:rsidRPr="0055091D">
        <w:rPr>
          <w:sz w:val="28"/>
          <w:szCs w:val="28"/>
        </w:rPr>
        <w:t>Fed. R. Civ. P. 26(a)(2)(B) from any specially retained or employed expert—are due:</w:t>
      </w:r>
    </w:p>
    <w:p w:rsidR="00E10F03" w:rsidRDefault="00E10F03" w:rsidP="00E10F03">
      <w:pPr>
        <w:ind w:left="1080" w:firstLine="360"/>
        <w:jc w:val="both"/>
        <w:rPr>
          <w:sz w:val="28"/>
          <w:szCs w:val="28"/>
        </w:rPr>
      </w:pPr>
      <w:r>
        <w:rPr>
          <w:sz w:val="28"/>
          <w:szCs w:val="28"/>
        </w:rPr>
        <w:t xml:space="preserve">From plaintiff: </w:t>
      </w:r>
      <w:r>
        <w:rPr>
          <w:sz w:val="28"/>
          <w:szCs w:val="28"/>
        </w:rPr>
        <w:tab/>
        <w:t xml:space="preserve">by </w:t>
      </w:r>
      <w:sdt>
        <w:sdtPr>
          <w:rPr>
            <w:rStyle w:val="Style12"/>
          </w:rPr>
          <w:alias w:val="DATE"/>
          <w:tag w:val="DATE"/>
          <w:id w:val="795569970"/>
          <w:placeholder>
            <w:docPart w:val="2526C742DB7F4800B12CB12EC949E97C"/>
          </w:placeholder>
          <w:showingPlcHdr/>
          <w:date>
            <w:dateFormat w:val="MMMM d, yyyy"/>
            <w:lid w:val="en-US"/>
            <w:storeMappedDataAs w:val="dateTime"/>
            <w:calendar w:val="gregorian"/>
          </w:date>
        </w:sdtPr>
        <w:sdtEndPr>
          <w:rPr>
            <w:rStyle w:val="DefaultParagraphFont"/>
            <w:b w:val="0"/>
            <w:sz w:val="24"/>
            <w:szCs w:val="28"/>
          </w:rPr>
        </w:sdtEndPr>
        <w:sdtContent>
          <w:r w:rsidRPr="002643DB">
            <w:rPr>
              <w:rStyle w:val="PlaceholderText"/>
            </w:rPr>
            <w:t>Click here to enter a date.</w:t>
          </w:r>
        </w:sdtContent>
      </w:sdt>
      <w:r>
        <w:rPr>
          <w:b/>
          <w:sz w:val="28"/>
          <w:szCs w:val="28"/>
        </w:rPr>
        <w:t>.</w:t>
      </w:r>
    </w:p>
    <w:p w:rsidR="00E10F03" w:rsidRDefault="00E10F03" w:rsidP="00E10F03">
      <w:pPr>
        <w:ind w:left="720" w:firstLine="720"/>
        <w:jc w:val="both"/>
        <w:rPr>
          <w:sz w:val="28"/>
          <w:szCs w:val="28"/>
        </w:rPr>
      </w:pPr>
      <w:r>
        <w:rPr>
          <w:sz w:val="28"/>
          <w:szCs w:val="28"/>
        </w:rPr>
        <w:t>From defendant:</w:t>
      </w:r>
      <w:r>
        <w:rPr>
          <w:sz w:val="28"/>
          <w:szCs w:val="28"/>
        </w:rPr>
        <w:tab/>
        <w:t xml:space="preserve">by </w:t>
      </w:r>
      <w:sdt>
        <w:sdtPr>
          <w:rPr>
            <w:rStyle w:val="Style13"/>
          </w:rPr>
          <w:alias w:val="DATE"/>
          <w:tag w:val="DATE"/>
          <w:id w:val="1042476712"/>
          <w:placeholder>
            <w:docPart w:val="04E73B34C4A3444A8EF5B7837AA4AF2D"/>
          </w:placeholder>
          <w:showingPlcHdr/>
          <w:date>
            <w:dateFormat w:val="MMMM d, yyyy"/>
            <w:lid w:val="en-US"/>
            <w:storeMappedDataAs w:val="dateTime"/>
            <w:calendar w:val="gregorian"/>
          </w:date>
        </w:sdtPr>
        <w:sdtEndPr>
          <w:rPr>
            <w:rStyle w:val="DefaultParagraphFont"/>
            <w:b w:val="0"/>
            <w:sz w:val="24"/>
            <w:szCs w:val="28"/>
          </w:rPr>
        </w:sdtEndPr>
        <w:sdtContent>
          <w:r w:rsidRPr="002643DB">
            <w:rPr>
              <w:rStyle w:val="PlaceholderText"/>
            </w:rPr>
            <w:t>Click here to enter a date.</w:t>
          </w:r>
        </w:sdtContent>
      </w:sdt>
      <w:r>
        <w:rPr>
          <w:b/>
          <w:sz w:val="28"/>
          <w:szCs w:val="28"/>
        </w:rPr>
        <w:t>.</w:t>
      </w:r>
    </w:p>
    <w:p w:rsidR="00CF4943" w:rsidRDefault="00E10F03" w:rsidP="00FC0FD4">
      <w:pPr>
        <w:ind w:left="1440" w:hanging="720"/>
        <w:jc w:val="both"/>
        <w:rPr>
          <w:sz w:val="28"/>
          <w:szCs w:val="28"/>
        </w:rPr>
      </w:pPr>
      <w:r w:rsidRPr="00D16F2B">
        <w:rPr>
          <w:b/>
          <w:sz w:val="28"/>
          <w:szCs w:val="28"/>
        </w:rPr>
        <w:t>c</w:t>
      </w:r>
      <w:r w:rsidR="00F43CBE" w:rsidRPr="00D16F2B">
        <w:rPr>
          <w:b/>
          <w:sz w:val="28"/>
          <w:szCs w:val="28"/>
        </w:rPr>
        <w:t>.</w:t>
      </w:r>
      <w:r w:rsidR="00F43CBE" w:rsidRPr="00C92B37">
        <w:rPr>
          <w:sz w:val="28"/>
          <w:szCs w:val="28"/>
        </w:rPr>
        <w:tab/>
      </w:r>
      <w:r w:rsidR="00295136" w:rsidRPr="00295136">
        <w:rPr>
          <w:b/>
          <w:sz w:val="28"/>
          <w:szCs w:val="28"/>
        </w:rPr>
        <w:t>Deadline:</w:t>
      </w:r>
      <w:r w:rsidR="00295136">
        <w:rPr>
          <w:sz w:val="28"/>
          <w:szCs w:val="28"/>
        </w:rPr>
        <w:t xml:space="preserve">  </w:t>
      </w:r>
      <w:r w:rsidR="00F43CBE" w:rsidRPr="00C92B37">
        <w:rPr>
          <w:sz w:val="28"/>
          <w:szCs w:val="28"/>
        </w:rPr>
        <w:t>Unless modified by c</w:t>
      </w:r>
      <w:r w:rsidR="00FC0FD4">
        <w:rPr>
          <w:sz w:val="28"/>
          <w:szCs w:val="28"/>
        </w:rPr>
        <w:t>ourt order for good cause shown, a</w:t>
      </w:r>
      <w:r w:rsidR="00F43CBE">
        <w:rPr>
          <w:sz w:val="28"/>
          <w:szCs w:val="28"/>
        </w:rPr>
        <w:t>ll discovery mus</w:t>
      </w:r>
      <w:r w:rsidR="00FC0FD4">
        <w:rPr>
          <w:sz w:val="28"/>
          <w:szCs w:val="28"/>
        </w:rPr>
        <w:t xml:space="preserve">t be commenced in time to be </w:t>
      </w:r>
      <w:r w:rsidR="00F43CBE">
        <w:rPr>
          <w:sz w:val="28"/>
          <w:szCs w:val="28"/>
        </w:rPr>
        <w:t xml:space="preserve">completed by </w:t>
      </w:r>
      <w:sdt>
        <w:sdtPr>
          <w:rPr>
            <w:rStyle w:val="Style10"/>
          </w:rPr>
          <w:alias w:val="DATE"/>
          <w:tag w:val="DATE"/>
          <w:id w:val="-1015919780"/>
          <w:placeholder>
            <w:docPart w:val="BCD34EFE5E7F45A39DFB13FAD10767AE"/>
          </w:placeholder>
          <w:showingPlcHdr/>
          <w:date>
            <w:dateFormat w:val="MMMM d, yyyy"/>
            <w:lid w:val="en-US"/>
            <w:storeMappedDataAs w:val="dateTime"/>
            <w:calendar w:val="gregorian"/>
          </w:date>
        </w:sdtPr>
        <w:sdtEndPr>
          <w:rPr>
            <w:rStyle w:val="DefaultParagraphFont"/>
            <w:b w:val="0"/>
            <w:sz w:val="24"/>
            <w:szCs w:val="28"/>
          </w:rPr>
        </w:sdtEndPr>
        <w:sdtContent>
          <w:r w:rsidR="002D72FD">
            <w:rPr>
              <w:sz w:val="28"/>
              <w:szCs w:val="28"/>
            </w:rPr>
            <w:t>Choose a Date</w:t>
          </w:r>
        </w:sdtContent>
      </w:sdt>
      <w:r w:rsidR="00436E72">
        <w:rPr>
          <w:sz w:val="28"/>
          <w:szCs w:val="28"/>
        </w:rPr>
        <w:t>.</w:t>
      </w:r>
      <w:r w:rsidR="00CF4943">
        <w:rPr>
          <w:sz w:val="28"/>
          <w:szCs w:val="28"/>
        </w:rPr>
        <w:tab/>
      </w:r>
    </w:p>
    <w:p w:rsidR="002C5EA7" w:rsidRPr="002C5EA7" w:rsidRDefault="00D16F2B" w:rsidP="002C5EA7">
      <w:pPr>
        <w:ind w:left="1440" w:hanging="720"/>
        <w:jc w:val="both"/>
        <w:rPr>
          <w:rFonts w:cs="Times New Roman"/>
          <w:sz w:val="28"/>
          <w:szCs w:val="28"/>
        </w:rPr>
      </w:pPr>
      <w:r>
        <w:rPr>
          <w:b/>
          <w:sz w:val="28"/>
          <w:szCs w:val="28"/>
        </w:rPr>
        <w:t>d.</w:t>
      </w:r>
      <w:r>
        <w:rPr>
          <w:b/>
          <w:sz w:val="28"/>
          <w:szCs w:val="28"/>
        </w:rPr>
        <w:tab/>
        <w:t xml:space="preserve">Discovery disputes:  </w:t>
      </w:r>
      <w:r>
        <w:rPr>
          <w:rFonts w:cs="Times New Roman"/>
          <w:sz w:val="28"/>
          <w:szCs w:val="28"/>
        </w:rPr>
        <w:t xml:space="preserve">Before a party files a motion to compel, the Court directs counsel for that party to please confer with opposing counsel by telephone or video conference or in person to discuss disagreements regarding discovery requests.  If the parties cannot resolve their dispute during the conference, then the parties may file a joint motion requesting a telephone </w:t>
      </w:r>
      <w:r w:rsidR="002C5EA7">
        <w:rPr>
          <w:rFonts w:cs="Times New Roman"/>
          <w:sz w:val="28"/>
          <w:szCs w:val="28"/>
        </w:rPr>
        <w:t xml:space="preserve">or video </w:t>
      </w:r>
      <w:r>
        <w:rPr>
          <w:rFonts w:cs="Times New Roman"/>
          <w:sz w:val="28"/>
          <w:szCs w:val="28"/>
        </w:rPr>
        <w:t>conference to discuss the discovery dispute.</w:t>
      </w:r>
      <w:r w:rsidR="002C5EA7">
        <w:rPr>
          <w:rFonts w:cs="Times New Roman"/>
          <w:sz w:val="28"/>
          <w:szCs w:val="28"/>
        </w:rPr>
        <w:t xml:space="preserve">  The joint motion must contain a statement certifying that the parties discussed the discovery dispute and have been unable to resolve their disagreements.  Upon receipt of the joint motion, the Court will set a telephone conference to discuss the discovery dispute and will determine whether additional written submissions are required to resolve the dispute.</w:t>
      </w:r>
      <w:r>
        <w:rPr>
          <w:rStyle w:val="FootnoteReference"/>
          <w:rFonts w:cs="Times New Roman"/>
          <w:sz w:val="28"/>
          <w:szCs w:val="28"/>
        </w:rPr>
        <w:footnoteReference w:id="1"/>
      </w:r>
      <w:r>
        <w:rPr>
          <w:rFonts w:cs="Times New Roman"/>
          <w:sz w:val="28"/>
          <w:szCs w:val="28"/>
        </w:rPr>
        <w:t xml:space="preserve">  </w:t>
      </w:r>
    </w:p>
    <w:p w:rsidR="00F43CBE" w:rsidRDefault="00FC0FD4" w:rsidP="00F43CBE">
      <w:pPr>
        <w:tabs>
          <w:tab w:val="left" w:pos="720"/>
        </w:tabs>
        <w:jc w:val="both"/>
        <w:rPr>
          <w:sz w:val="28"/>
          <w:szCs w:val="28"/>
        </w:rPr>
      </w:pPr>
      <w:r>
        <w:rPr>
          <w:b/>
          <w:sz w:val="28"/>
          <w:szCs w:val="28"/>
        </w:rPr>
        <w:t>3</w:t>
      </w:r>
      <w:r w:rsidR="00F43CBE" w:rsidRPr="00A9499D">
        <w:rPr>
          <w:b/>
          <w:sz w:val="28"/>
          <w:szCs w:val="28"/>
        </w:rPr>
        <w:t>.</w:t>
      </w:r>
      <w:r w:rsidR="00F43CBE">
        <w:rPr>
          <w:sz w:val="28"/>
          <w:szCs w:val="28"/>
        </w:rPr>
        <w:tab/>
      </w:r>
      <w:r w:rsidR="00F43CBE">
        <w:rPr>
          <w:b/>
          <w:sz w:val="28"/>
          <w:szCs w:val="28"/>
        </w:rPr>
        <w:t xml:space="preserve">Dispositive Motions: </w:t>
      </w:r>
      <w:r w:rsidR="00F43CBE">
        <w:rPr>
          <w:sz w:val="28"/>
          <w:szCs w:val="28"/>
        </w:rPr>
        <w:t xml:space="preserve">All potentially dispositive motions must be filed by </w:t>
      </w:r>
      <w:r w:rsidR="00F43CBE">
        <w:rPr>
          <w:sz w:val="28"/>
          <w:szCs w:val="28"/>
        </w:rPr>
        <w:tab/>
      </w:r>
      <w:sdt>
        <w:sdtPr>
          <w:rPr>
            <w:rStyle w:val="Style11"/>
          </w:rPr>
          <w:alias w:val="DATE"/>
          <w:tag w:val="DATE"/>
          <w:id w:val="-934277240"/>
          <w:placeholder>
            <w:docPart w:val="156FBAFAC82F4A1DA276F37D162EEFBD"/>
          </w:placeholder>
          <w:showingPlcHdr/>
          <w:date>
            <w:dateFormat w:val="MMMM d, yyyy"/>
            <w:lid w:val="en-US"/>
            <w:storeMappedDataAs w:val="dateTime"/>
            <w:calendar w:val="gregorian"/>
          </w:date>
        </w:sdtPr>
        <w:sdtEndPr>
          <w:rPr>
            <w:rStyle w:val="DefaultParagraphFont"/>
            <w:b w:val="0"/>
            <w:sz w:val="24"/>
            <w:szCs w:val="28"/>
          </w:rPr>
        </w:sdtEndPr>
        <w:sdtContent>
          <w:r w:rsidR="00E26B29" w:rsidRPr="002643DB">
            <w:rPr>
              <w:rStyle w:val="PlaceholderText"/>
            </w:rPr>
            <w:t>Click here to enter a date.</w:t>
          </w:r>
        </w:sdtContent>
      </w:sdt>
      <w:r w:rsidR="009741C0">
        <w:rPr>
          <w:sz w:val="28"/>
          <w:szCs w:val="28"/>
        </w:rPr>
        <w:t>,</w:t>
      </w:r>
      <w:r w:rsidR="00943DD8">
        <w:rPr>
          <w:sz w:val="28"/>
          <w:szCs w:val="28"/>
        </w:rPr>
        <w:t xml:space="preserve"> </w:t>
      </w:r>
      <w:r w:rsidR="00F43CBE">
        <w:rPr>
          <w:sz w:val="28"/>
          <w:szCs w:val="28"/>
        </w:rPr>
        <w:t>and should be accompanied by a supporting brief.</w:t>
      </w:r>
    </w:p>
    <w:p w:rsidR="00AE32DB" w:rsidRDefault="00FC0FD4" w:rsidP="00AE32DB">
      <w:pPr>
        <w:ind w:left="720" w:hanging="720"/>
        <w:jc w:val="both"/>
        <w:rPr>
          <w:sz w:val="28"/>
          <w:szCs w:val="28"/>
        </w:rPr>
      </w:pPr>
      <w:r>
        <w:rPr>
          <w:b/>
          <w:sz w:val="28"/>
          <w:szCs w:val="28"/>
        </w:rPr>
        <w:t>4</w:t>
      </w:r>
      <w:r w:rsidR="00F43CBE" w:rsidRPr="002218FF">
        <w:rPr>
          <w:b/>
          <w:sz w:val="28"/>
          <w:szCs w:val="28"/>
        </w:rPr>
        <w:t>.</w:t>
      </w:r>
      <w:r w:rsidR="00F43CBE" w:rsidRPr="002218FF">
        <w:rPr>
          <w:b/>
          <w:sz w:val="28"/>
          <w:szCs w:val="28"/>
        </w:rPr>
        <w:tab/>
      </w:r>
      <w:r w:rsidR="00F43CBE">
        <w:rPr>
          <w:b/>
          <w:sz w:val="28"/>
          <w:szCs w:val="28"/>
        </w:rPr>
        <w:t xml:space="preserve">Dispositive Motion Briefing:  </w:t>
      </w:r>
    </w:p>
    <w:p w:rsidR="00D16F2B" w:rsidRDefault="00AE32DB" w:rsidP="00AE32DB">
      <w:pPr>
        <w:ind w:left="720"/>
        <w:jc w:val="both"/>
        <w:rPr>
          <w:rFonts w:cs="Times New Roman"/>
          <w:sz w:val="28"/>
          <w:szCs w:val="28"/>
        </w:rPr>
      </w:pPr>
      <w:r>
        <w:rPr>
          <w:rFonts w:cs="Times New Roman"/>
          <w:sz w:val="28"/>
          <w:szCs w:val="28"/>
        </w:rPr>
        <w:t xml:space="preserve">Consistent with Rule 56 of the Federal Rules of Civil Procedure, a party may file </w:t>
      </w:r>
      <w:r w:rsidRPr="006F134B">
        <w:rPr>
          <w:rFonts w:cs="Times New Roman"/>
          <w:sz w:val="28"/>
          <w:szCs w:val="28"/>
        </w:rPr>
        <w:t xml:space="preserve">a </w:t>
      </w:r>
      <w:r>
        <w:rPr>
          <w:rFonts w:cs="Times New Roman"/>
          <w:sz w:val="28"/>
          <w:szCs w:val="28"/>
        </w:rPr>
        <w:t xml:space="preserve">summary judgment </w:t>
      </w:r>
      <w:r w:rsidRPr="006F134B">
        <w:rPr>
          <w:rFonts w:cs="Times New Roman"/>
          <w:sz w:val="28"/>
          <w:szCs w:val="28"/>
        </w:rPr>
        <w:t xml:space="preserve">motion </w:t>
      </w:r>
      <w:r>
        <w:rPr>
          <w:rFonts w:cs="Times New Roman"/>
          <w:sz w:val="28"/>
          <w:szCs w:val="28"/>
        </w:rPr>
        <w:t>any time before the summary judgment deadline.  A party opposing a summary judgment may file a brief in opposition to the motion within 21 days.  The moving party may file a reply brief 14 days later.</w:t>
      </w:r>
      <w:r w:rsidR="00D16F2B">
        <w:rPr>
          <w:rFonts w:cs="Times New Roman"/>
          <w:sz w:val="28"/>
          <w:szCs w:val="28"/>
        </w:rPr>
        <w:t xml:space="preserve">  </w:t>
      </w:r>
    </w:p>
    <w:p w:rsidR="00AE32DB" w:rsidRDefault="00D16F2B" w:rsidP="00AE32DB">
      <w:pPr>
        <w:ind w:left="720"/>
        <w:jc w:val="both"/>
        <w:rPr>
          <w:sz w:val="28"/>
          <w:szCs w:val="28"/>
        </w:rPr>
      </w:pPr>
      <w:r>
        <w:rPr>
          <w:rFonts w:cs="Times New Roman"/>
          <w:sz w:val="28"/>
          <w:szCs w:val="28"/>
        </w:rPr>
        <w:t>For information about the format and length of briefs, please see Section VIII of the Initial Order in this case.</w:t>
      </w:r>
      <w:r w:rsidR="0035553E">
        <w:rPr>
          <w:rFonts w:cs="Times New Roman"/>
          <w:sz w:val="28"/>
          <w:szCs w:val="28"/>
        </w:rPr>
        <w:t xml:space="preserve">  </w:t>
      </w:r>
      <w:r w:rsidR="00AE32DB">
        <w:rPr>
          <w:rFonts w:cs="Times New Roman"/>
          <w:sz w:val="28"/>
          <w:szCs w:val="28"/>
        </w:rPr>
        <w:t xml:space="preserve">   </w:t>
      </w:r>
    </w:p>
    <w:p w:rsidR="00AE32DB" w:rsidRDefault="00AE32DB" w:rsidP="00AE32DB">
      <w:pPr>
        <w:ind w:left="720"/>
        <w:jc w:val="both"/>
        <w:rPr>
          <w:sz w:val="28"/>
          <w:szCs w:val="28"/>
        </w:rPr>
      </w:pPr>
      <w:r w:rsidRPr="00AE32DB">
        <w:rPr>
          <w:rFonts w:cs="Times New Roman"/>
          <w:sz w:val="28"/>
          <w:szCs w:val="28"/>
        </w:rPr>
        <w:lastRenderedPageBreak/>
        <w:t xml:space="preserve">The parties should present the evidence related to </w:t>
      </w:r>
      <w:r w:rsidR="0089620E">
        <w:rPr>
          <w:rFonts w:cs="Times New Roman"/>
          <w:sz w:val="28"/>
          <w:szCs w:val="28"/>
        </w:rPr>
        <w:t>a</w:t>
      </w:r>
      <w:r w:rsidRPr="00AE32DB">
        <w:rPr>
          <w:rFonts w:cs="Times New Roman"/>
          <w:sz w:val="28"/>
          <w:szCs w:val="28"/>
        </w:rPr>
        <w:t xml:space="preserve"> summary judgment motion in narrative format as they would in a brief to a court of appeals.</w:t>
      </w:r>
      <w:r>
        <w:rPr>
          <w:rFonts w:cs="Times New Roman"/>
          <w:sz w:val="28"/>
          <w:szCs w:val="28"/>
        </w:rPr>
        <w:t xml:space="preserve">  </w:t>
      </w:r>
      <w:r w:rsidRPr="00AE32DB">
        <w:rPr>
          <w:rFonts w:cs="Times New Roman"/>
          <w:sz w:val="28"/>
          <w:szCs w:val="28"/>
        </w:rPr>
        <w:t xml:space="preserve">  Parties must support every factual assertion with a complete record citation.</w:t>
      </w:r>
      <w:r>
        <w:rPr>
          <w:rFonts w:cs="Times New Roman"/>
          <w:b/>
          <w:sz w:val="28"/>
          <w:szCs w:val="28"/>
        </w:rPr>
        <w:t xml:space="preserve">  </w:t>
      </w:r>
      <w:r w:rsidRPr="00AE32DB">
        <w:rPr>
          <w:rFonts w:cs="Times New Roman"/>
          <w:b/>
          <w:sz w:val="28"/>
          <w:szCs w:val="28"/>
        </w:rPr>
        <w:t>Summary judgment briefs must contain citations to the evidentiary record by CM/ECF document and page number</w:t>
      </w:r>
      <w:r w:rsidRPr="00AE32DB">
        <w:rPr>
          <w:rFonts w:cs="Times New Roman"/>
          <w:sz w:val="28"/>
          <w:szCs w:val="28"/>
        </w:rPr>
        <w:t xml:space="preserve">.  Therefore, the parties must electronically file their evidence </w:t>
      </w:r>
      <w:r w:rsidRPr="00EA74F3">
        <w:rPr>
          <w:rFonts w:cs="Times New Roman"/>
          <w:b/>
          <w:sz w:val="28"/>
          <w:szCs w:val="28"/>
        </w:rPr>
        <w:t>before</w:t>
      </w:r>
      <w:r w:rsidRPr="00AE32DB">
        <w:rPr>
          <w:rFonts w:cs="Times New Roman"/>
          <w:sz w:val="28"/>
          <w:szCs w:val="28"/>
        </w:rPr>
        <w:t xml:space="preserve"> they file their summary judgment briefs.  </w:t>
      </w:r>
      <w:bookmarkStart w:id="1" w:name="_Hlk44436853"/>
      <w:r w:rsidRPr="00AE32DB">
        <w:rPr>
          <w:rFonts w:cs="Times New Roman"/>
          <w:sz w:val="28"/>
          <w:szCs w:val="28"/>
        </w:rPr>
        <w:t xml:space="preserve">If a party cannot file evidence electronically before filing its brief, then the party shall, </w:t>
      </w:r>
      <w:r w:rsidRPr="00AE32DB">
        <w:rPr>
          <w:rFonts w:cs="Times New Roman"/>
          <w:b/>
          <w:sz w:val="28"/>
          <w:szCs w:val="28"/>
        </w:rPr>
        <w:t>within three days of filing a brief</w:t>
      </w:r>
      <w:r w:rsidRPr="00AE32DB">
        <w:rPr>
          <w:rFonts w:cs="Times New Roman"/>
          <w:sz w:val="28"/>
          <w:szCs w:val="28"/>
        </w:rPr>
        <w:t>, email to chambers (haikala_chambers@alnd.uscourts.gov) a Word version of the brief with CM/ECF record citations</w:t>
      </w:r>
      <w:bookmarkEnd w:id="1"/>
      <w:r w:rsidRPr="00AE32DB">
        <w:rPr>
          <w:rFonts w:cs="Times New Roman"/>
          <w:sz w:val="28"/>
          <w:szCs w:val="28"/>
        </w:rPr>
        <w:t>.</w:t>
      </w:r>
      <w:r w:rsidRPr="006F134B">
        <w:rPr>
          <w:rStyle w:val="FootnoteReference"/>
          <w:rFonts w:cs="Times New Roman"/>
          <w:sz w:val="28"/>
          <w:szCs w:val="28"/>
        </w:rPr>
        <w:footnoteReference w:id="2"/>
      </w:r>
    </w:p>
    <w:p w:rsidR="00AE32DB" w:rsidRDefault="00AE32DB" w:rsidP="00D16F2B">
      <w:pPr>
        <w:ind w:left="720"/>
        <w:jc w:val="both"/>
        <w:rPr>
          <w:sz w:val="28"/>
          <w:szCs w:val="28"/>
        </w:rPr>
      </w:pPr>
      <w:r w:rsidRPr="00AE32DB">
        <w:rPr>
          <w:rFonts w:cs="Times New Roman"/>
          <w:sz w:val="28"/>
          <w:szCs w:val="28"/>
        </w:rPr>
        <w:t xml:space="preserve">If a party relies on deposition testimony in a summary judgment brief, then the party must file the complete deposition transcript and all associated deposition exhibits.  </w:t>
      </w:r>
      <w:r w:rsidR="00AD7EF8">
        <w:rPr>
          <w:rFonts w:cs="Times New Roman"/>
          <w:sz w:val="28"/>
          <w:szCs w:val="28"/>
        </w:rPr>
        <w:t>Parties should file all deposition exhibits associated with a single deponent as a single document.  Citations to deposition exhibits should include the CM/ECF document and page number.</w:t>
      </w:r>
    </w:p>
    <w:p w:rsidR="006533A2" w:rsidRDefault="00295136" w:rsidP="00FE70B5">
      <w:pPr>
        <w:ind w:left="720" w:hanging="720"/>
        <w:jc w:val="both"/>
        <w:rPr>
          <w:b/>
          <w:sz w:val="28"/>
          <w:szCs w:val="28"/>
        </w:rPr>
      </w:pPr>
      <w:r>
        <w:rPr>
          <w:b/>
          <w:sz w:val="28"/>
          <w:szCs w:val="28"/>
        </w:rPr>
        <w:t>5</w:t>
      </w:r>
      <w:r w:rsidR="006533A2">
        <w:rPr>
          <w:b/>
          <w:sz w:val="28"/>
          <w:szCs w:val="28"/>
        </w:rPr>
        <w:t>.</w:t>
      </w:r>
      <w:r w:rsidR="006533A2">
        <w:rPr>
          <w:b/>
          <w:sz w:val="28"/>
          <w:szCs w:val="28"/>
        </w:rPr>
        <w:tab/>
      </w:r>
      <w:r w:rsidR="0035553E">
        <w:rPr>
          <w:b/>
          <w:sz w:val="28"/>
          <w:szCs w:val="28"/>
        </w:rPr>
        <w:t>Status</w:t>
      </w:r>
      <w:r w:rsidR="006533A2">
        <w:rPr>
          <w:b/>
          <w:sz w:val="28"/>
          <w:szCs w:val="28"/>
        </w:rPr>
        <w:t xml:space="preserve"> </w:t>
      </w:r>
      <w:r w:rsidR="0035553E">
        <w:rPr>
          <w:b/>
          <w:sz w:val="28"/>
          <w:szCs w:val="28"/>
        </w:rPr>
        <w:t>C</w:t>
      </w:r>
      <w:r w:rsidR="006533A2">
        <w:rPr>
          <w:b/>
          <w:sz w:val="28"/>
          <w:szCs w:val="28"/>
        </w:rPr>
        <w:t xml:space="preserve">onference: </w:t>
      </w:r>
      <w:r w:rsidR="006533A2">
        <w:rPr>
          <w:sz w:val="28"/>
          <w:szCs w:val="28"/>
        </w:rPr>
        <w:t>A status conferen</w:t>
      </w:r>
      <w:r w:rsidR="00EA4A8C">
        <w:rPr>
          <w:sz w:val="28"/>
          <w:szCs w:val="28"/>
        </w:rPr>
        <w:t xml:space="preserve">ce </w:t>
      </w:r>
      <w:r w:rsidR="00AE32DB">
        <w:rPr>
          <w:sz w:val="28"/>
          <w:szCs w:val="28"/>
        </w:rPr>
        <w:t xml:space="preserve">near the close of discovery </w:t>
      </w:r>
      <w:r w:rsidR="00EA4A8C">
        <w:rPr>
          <w:sz w:val="28"/>
          <w:szCs w:val="28"/>
        </w:rPr>
        <w:t xml:space="preserve">is scheduled in this matter </w:t>
      </w:r>
      <w:r w:rsidR="006533A2">
        <w:rPr>
          <w:sz w:val="28"/>
          <w:szCs w:val="28"/>
        </w:rPr>
        <w:t xml:space="preserve">on </w:t>
      </w:r>
      <w:sdt>
        <w:sdtPr>
          <w:rPr>
            <w:rStyle w:val="Style5"/>
          </w:rPr>
          <w:alias w:val="DATE"/>
          <w:tag w:val="DATE"/>
          <w:id w:val="-1129701628"/>
          <w:placeholder>
            <w:docPart w:val="62961A9FF1E44E07BA20B4F116792EFD"/>
          </w:placeholder>
          <w:date>
            <w:dateFormat w:val="MMMM d, yyyy"/>
            <w:lid w:val="en-US"/>
            <w:storeMappedDataAs w:val="dateTime"/>
            <w:calendar w:val="gregorian"/>
          </w:date>
        </w:sdtPr>
        <w:sdtEndPr>
          <w:rPr>
            <w:rStyle w:val="DefaultParagraphFont"/>
            <w:b w:val="0"/>
            <w:sz w:val="24"/>
            <w:szCs w:val="28"/>
          </w:rPr>
        </w:sdtEndPr>
        <w:sdtContent>
          <w:r w:rsidR="00EA4A8C">
            <w:rPr>
              <w:rStyle w:val="Style5"/>
            </w:rPr>
            <w:t>Choose a Date</w:t>
          </w:r>
        </w:sdtContent>
      </w:sdt>
      <w:r w:rsidR="00EA4A8C">
        <w:rPr>
          <w:szCs w:val="28"/>
        </w:rPr>
        <w:t>,</w:t>
      </w:r>
      <w:r w:rsidR="00EA4A8C">
        <w:rPr>
          <w:rStyle w:val="Style5"/>
        </w:rPr>
        <w:t xml:space="preserve"> </w:t>
      </w:r>
      <w:r w:rsidR="006533A2">
        <w:rPr>
          <w:sz w:val="28"/>
          <w:szCs w:val="28"/>
        </w:rPr>
        <w:t>at</w:t>
      </w:r>
      <w:r w:rsidR="0081029F">
        <w:rPr>
          <w:sz w:val="28"/>
          <w:szCs w:val="28"/>
        </w:rPr>
        <w:t xml:space="preserve"> </w:t>
      </w:r>
      <w:sdt>
        <w:sdtPr>
          <w:rPr>
            <w:rStyle w:val="Style7"/>
          </w:rPr>
          <w:id w:val="2064215003"/>
          <w:placeholder>
            <w:docPart w:val="A002CCE33348458C932A7D1A74CB17DD"/>
          </w:placeholder>
          <w:text/>
        </w:sdtPr>
        <w:sdtEndPr>
          <w:rPr>
            <w:rStyle w:val="DefaultParagraphFont"/>
            <w:b w:val="0"/>
            <w:sz w:val="24"/>
            <w:szCs w:val="28"/>
          </w:rPr>
        </w:sdtEndPr>
        <w:sdtContent>
          <w:r w:rsidR="00EC6A7C">
            <w:rPr>
              <w:rStyle w:val="Style7"/>
            </w:rPr>
            <w:t>Choose a Time</w:t>
          </w:r>
        </w:sdtContent>
      </w:sdt>
      <w:r w:rsidR="003B19F1">
        <w:rPr>
          <w:b/>
          <w:sz w:val="28"/>
          <w:szCs w:val="28"/>
        </w:rPr>
        <w:t xml:space="preserve"> a.m.</w:t>
      </w:r>
      <w:r w:rsidR="00C16F5E">
        <w:rPr>
          <w:b/>
          <w:sz w:val="28"/>
          <w:szCs w:val="28"/>
        </w:rPr>
        <w:t>,</w:t>
      </w:r>
      <w:r w:rsidR="006533A2">
        <w:rPr>
          <w:sz w:val="28"/>
          <w:szCs w:val="28"/>
        </w:rPr>
        <w:t xml:space="preserve"> </w:t>
      </w:r>
      <w:r w:rsidR="00D87414">
        <w:rPr>
          <w:sz w:val="28"/>
          <w:szCs w:val="28"/>
        </w:rPr>
        <w:t>in Courtroom 7B</w:t>
      </w:r>
      <w:r w:rsidR="00CF4943">
        <w:rPr>
          <w:sz w:val="28"/>
          <w:szCs w:val="28"/>
        </w:rPr>
        <w:t>, U.S. District Court, 1</w:t>
      </w:r>
      <w:r w:rsidR="00C16F5E">
        <w:rPr>
          <w:sz w:val="28"/>
          <w:szCs w:val="28"/>
        </w:rPr>
        <w:t>729</w:t>
      </w:r>
      <w:r w:rsidR="00CF4943">
        <w:rPr>
          <w:sz w:val="28"/>
          <w:szCs w:val="28"/>
        </w:rPr>
        <w:t xml:space="preserve"> </w:t>
      </w:r>
      <w:r w:rsidR="00C16F5E">
        <w:rPr>
          <w:sz w:val="28"/>
          <w:szCs w:val="28"/>
        </w:rPr>
        <w:t>5</w:t>
      </w:r>
      <w:r w:rsidR="00C16F5E" w:rsidRPr="00C16F5E">
        <w:rPr>
          <w:sz w:val="28"/>
          <w:szCs w:val="28"/>
          <w:vertAlign w:val="superscript"/>
        </w:rPr>
        <w:t>th</w:t>
      </w:r>
      <w:r w:rsidR="00C16F5E">
        <w:rPr>
          <w:sz w:val="28"/>
          <w:szCs w:val="28"/>
        </w:rPr>
        <w:t xml:space="preserve"> Avenue North, </w:t>
      </w:r>
      <w:r w:rsidR="00C16F5E" w:rsidRPr="00FE70B5">
        <w:rPr>
          <w:b/>
          <w:sz w:val="28"/>
          <w:szCs w:val="28"/>
          <w:u w:val="single"/>
        </w:rPr>
        <w:t>Birmingham</w:t>
      </w:r>
      <w:r w:rsidR="00C16F5E">
        <w:rPr>
          <w:sz w:val="28"/>
          <w:szCs w:val="28"/>
        </w:rPr>
        <w:t>, AL</w:t>
      </w:r>
      <w:r w:rsidR="006533A2">
        <w:rPr>
          <w:sz w:val="28"/>
          <w:szCs w:val="28"/>
        </w:rPr>
        <w:t xml:space="preserve">. </w:t>
      </w:r>
    </w:p>
    <w:p w:rsidR="006533A2" w:rsidRDefault="005F4826" w:rsidP="0035553E">
      <w:pPr>
        <w:pStyle w:val="ListParagraph"/>
        <w:tabs>
          <w:tab w:val="left" w:pos="720"/>
        </w:tabs>
        <w:ind w:hanging="720"/>
        <w:jc w:val="both"/>
        <w:rPr>
          <w:sz w:val="28"/>
          <w:szCs w:val="28"/>
        </w:rPr>
      </w:pPr>
      <w:r>
        <w:rPr>
          <w:b/>
          <w:sz w:val="28"/>
          <w:szCs w:val="28"/>
        </w:rPr>
        <w:t>6</w:t>
      </w:r>
      <w:r w:rsidR="006533A2">
        <w:rPr>
          <w:b/>
          <w:sz w:val="28"/>
          <w:szCs w:val="28"/>
        </w:rPr>
        <w:t>.</w:t>
      </w:r>
      <w:r w:rsidR="006533A2">
        <w:rPr>
          <w:b/>
          <w:sz w:val="28"/>
          <w:szCs w:val="28"/>
        </w:rPr>
        <w:tab/>
        <w:t xml:space="preserve">Trial: </w:t>
      </w:r>
      <w:r w:rsidR="006533A2">
        <w:rPr>
          <w:sz w:val="28"/>
          <w:szCs w:val="28"/>
        </w:rPr>
        <w:t xml:space="preserve">This case shall be ready for trial </w:t>
      </w:r>
      <w:r w:rsidR="00943DD8" w:rsidRPr="00323D81">
        <w:rPr>
          <w:sz w:val="28"/>
          <w:szCs w:val="28"/>
        </w:rPr>
        <w:t>by</w:t>
      </w:r>
      <w:r w:rsidR="00AC4B12" w:rsidRPr="00323D81">
        <w:rPr>
          <w:sz w:val="28"/>
          <w:szCs w:val="28"/>
        </w:rPr>
        <w:t xml:space="preserve"> </w:t>
      </w:r>
      <w:sdt>
        <w:sdtPr>
          <w:rPr>
            <w:rStyle w:val="Style16"/>
          </w:rPr>
          <w:id w:val="-1781103466"/>
          <w:placeholder>
            <w:docPart w:val="DefaultPlaceholder_1082065160"/>
          </w:placeholder>
          <w:showingPlcHdr/>
          <w:date>
            <w:dateFormat w:val="MMMM YYYY"/>
            <w:lid w:val="en-US"/>
            <w:storeMappedDataAs w:val="dateTime"/>
            <w:calendar w:val="gregorian"/>
          </w:date>
        </w:sdtPr>
        <w:sdtEndPr>
          <w:rPr>
            <w:rStyle w:val="DefaultParagraphFont"/>
            <w:b w:val="0"/>
            <w:sz w:val="24"/>
            <w:szCs w:val="28"/>
          </w:rPr>
        </w:sdtEndPr>
        <w:sdtContent>
          <w:r w:rsidR="00323D81" w:rsidRPr="00323D81">
            <w:rPr>
              <w:rStyle w:val="PlaceholderText"/>
              <w:sz w:val="28"/>
              <w:szCs w:val="28"/>
            </w:rPr>
            <w:t>Click here to enter a date.</w:t>
          </w:r>
        </w:sdtContent>
      </w:sdt>
      <w:r w:rsidR="0035553E">
        <w:rPr>
          <w:rStyle w:val="Style16"/>
        </w:rPr>
        <w:t xml:space="preserve">  </w:t>
      </w:r>
      <w:r w:rsidR="0035553E">
        <w:rPr>
          <w:sz w:val="28"/>
          <w:szCs w:val="28"/>
        </w:rPr>
        <w:t>Due dates for lists of trial witnesses, exhibits, and objections under Fed. R. Civ. P. 26(a)(3) shall be established in a separate pretrial order.</w:t>
      </w:r>
    </w:p>
    <w:p w:rsidR="00BF5A3E" w:rsidRDefault="00BF5A3E" w:rsidP="00CF4943">
      <w:pPr>
        <w:pStyle w:val="ListParagraph"/>
        <w:tabs>
          <w:tab w:val="left" w:pos="720"/>
        </w:tabs>
        <w:ind w:left="0"/>
        <w:jc w:val="both"/>
        <w:rPr>
          <w:b/>
          <w:sz w:val="28"/>
          <w:szCs w:val="28"/>
        </w:rPr>
      </w:pPr>
    </w:p>
    <w:p w:rsidR="008A33A1" w:rsidRDefault="006533A2" w:rsidP="006533A2">
      <w:pPr>
        <w:pStyle w:val="ListParagraph"/>
        <w:tabs>
          <w:tab w:val="left" w:pos="720"/>
        </w:tabs>
        <w:ind w:left="0"/>
        <w:jc w:val="both"/>
        <w:rPr>
          <w:b/>
          <w:sz w:val="28"/>
          <w:szCs w:val="28"/>
        </w:rPr>
      </w:pPr>
      <w:r>
        <w:rPr>
          <w:b/>
          <w:sz w:val="28"/>
          <w:szCs w:val="28"/>
        </w:rPr>
        <w:t xml:space="preserve"> </w:t>
      </w:r>
    </w:p>
    <w:p w:rsidR="00D16F2B" w:rsidRDefault="00D16F2B" w:rsidP="006533A2">
      <w:pPr>
        <w:pStyle w:val="ListParagraph"/>
        <w:tabs>
          <w:tab w:val="left" w:pos="720"/>
        </w:tabs>
        <w:ind w:left="0"/>
        <w:jc w:val="both"/>
        <w:rPr>
          <w:sz w:val="28"/>
          <w:szCs w:val="28"/>
        </w:rPr>
      </w:pPr>
    </w:p>
    <w:p w:rsidR="008A33A1" w:rsidRDefault="008A33A1" w:rsidP="00AE32DB">
      <w:pPr>
        <w:spacing w:after="0"/>
        <w:ind w:left="720"/>
        <w:jc w:val="both"/>
        <w:rPr>
          <w:rFonts w:cs="Times New Roman"/>
          <w:sz w:val="28"/>
          <w:szCs w:val="28"/>
        </w:rPr>
      </w:pPr>
    </w:p>
    <w:p w:rsidR="008A52C2" w:rsidRDefault="008A52C2" w:rsidP="008A33A1">
      <w:pPr>
        <w:spacing w:after="0"/>
        <w:ind w:left="720"/>
        <w:jc w:val="both"/>
        <w:rPr>
          <w:rFonts w:cs="Times New Roman"/>
          <w:sz w:val="28"/>
          <w:szCs w:val="28"/>
        </w:rPr>
      </w:pPr>
    </w:p>
    <w:sectPr w:rsidR="008A52C2" w:rsidSect="003F6D50">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5D85" w:rsidRDefault="00255D85" w:rsidP="006533A2">
      <w:pPr>
        <w:spacing w:after="0"/>
      </w:pPr>
      <w:r>
        <w:separator/>
      </w:r>
    </w:p>
  </w:endnote>
  <w:endnote w:type="continuationSeparator" w:id="0">
    <w:p w:rsidR="00255D85" w:rsidRDefault="00255D85" w:rsidP="006533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6384555"/>
      <w:docPartObj>
        <w:docPartGallery w:val="Page Numbers (Bottom of Page)"/>
        <w:docPartUnique/>
      </w:docPartObj>
    </w:sdtPr>
    <w:sdtEndPr>
      <w:rPr>
        <w:noProof/>
      </w:rPr>
    </w:sdtEndPr>
    <w:sdtContent>
      <w:p w:rsidR="003F6D50" w:rsidRDefault="003F6D50">
        <w:pPr>
          <w:pStyle w:val="Footer"/>
          <w:jc w:val="center"/>
        </w:pPr>
        <w:r>
          <w:fldChar w:fldCharType="begin"/>
        </w:r>
        <w:r>
          <w:instrText xml:space="preserve"> PAGE   \* MERGEFORMAT </w:instrText>
        </w:r>
        <w:r>
          <w:fldChar w:fldCharType="separate"/>
        </w:r>
        <w:r w:rsidR="00880714">
          <w:rPr>
            <w:noProof/>
          </w:rPr>
          <w:t>2</w:t>
        </w:r>
        <w:r>
          <w:rPr>
            <w:noProof/>
          </w:rPr>
          <w:fldChar w:fldCharType="end"/>
        </w:r>
      </w:p>
    </w:sdtContent>
  </w:sdt>
  <w:p w:rsidR="003F6D50" w:rsidRDefault="003F6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5D85" w:rsidRDefault="00255D85" w:rsidP="006533A2">
      <w:pPr>
        <w:spacing w:after="0"/>
      </w:pPr>
      <w:r>
        <w:separator/>
      </w:r>
    </w:p>
  </w:footnote>
  <w:footnote w:type="continuationSeparator" w:id="0">
    <w:p w:rsidR="00255D85" w:rsidRDefault="00255D85" w:rsidP="006533A2">
      <w:pPr>
        <w:spacing w:after="0"/>
      </w:pPr>
      <w:r>
        <w:continuationSeparator/>
      </w:r>
    </w:p>
  </w:footnote>
  <w:footnote w:id="1">
    <w:p w:rsidR="00D16F2B" w:rsidRPr="0036179F" w:rsidRDefault="00D16F2B" w:rsidP="00D16F2B">
      <w:pPr>
        <w:pStyle w:val="FootnoteText"/>
        <w:jc w:val="both"/>
        <w:rPr>
          <w:rFonts w:cs="Times New Roman"/>
          <w:sz w:val="24"/>
          <w:szCs w:val="24"/>
        </w:rPr>
      </w:pPr>
      <w:r w:rsidRPr="0036179F">
        <w:rPr>
          <w:rStyle w:val="FootnoteReference"/>
          <w:rFonts w:cs="Times New Roman"/>
          <w:sz w:val="24"/>
          <w:szCs w:val="24"/>
        </w:rPr>
        <w:footnoteRef/>
      </w:r>
      <w:r w:rsidRPr="0036179F">
        <w:rPr>
          <w:rFonts w:cs="Times New Roman"/>
          <w:sz w:val="24"/>
          <w:szCs w:val="24"/>
        </w:rPr>
        <w:t xml:space="preserve"> </w:t>
      </w:r>
      <w:r>
        <w:rPr>
          <w:rFonts w:cs="Times New Roman"/>
          <w:sz w:val="24"/>
          <w:szCs w:val="24"/>
        </w:rPr>
        <w:t xml:space="preserve"> If an attorney makes a good faith effort but is unable to contact opposing counsel, then the attorney may unilaterally file a motion requesting a discovery telephone conference.  In such a case, the moving party must describe in the motion the attorney’s efforts to contact and coordinate with opposing counsel.</w:t>
      </w:r>
    </w:p>
  </w:footnote>
  <w:footnote w:id="2">
    <w:p w:rsidR="00AE32DB" w:rsidRPr="0036179F" w:rsidRDefault="00AE32DB" w:rsidP="00AE32DB">
      <w:pPr>
        <w:pStyle w:val="FootnoteText"/>
        <w:jc w:val="both"/>
        <w:rPr>
          <w:rFonts w:cs="Times New Roman"/>
          <w:sz w:val="24"/>
          <w:szCs w:val="24"/>
        </w:rPr>
      </w:pPr>
      <w:r w:rsidRPr="0036179F">
        <w:rPr>
          <w:rStyle w:val="FootnoteReference"/>
          <w:rFonts w:cs="Times New Roman"/>
          <w:sz w:val="24"/>
          <w:szCs w:val="24"/>
        </w:rPr>
        <w:footnoteRef/>
      </w:r>
      <w:r w:rsidRPr="0036179F">
        <w:rPr>
          <w:rFonts w:cs="Times New Roman"/>
          <w:sz w:val="24"/>
          <w:szCs w:val="24"/>
        </w:rPr>
        <w:t xml:space="preserve"> The Court may alter this procedure for pro se litigants.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A77B7"/>
    <w:multiLevelType w:val="hybridMultilevel"/>
    <w:tmpl w:val="82C2BB54"/>
    <w:lvl w:ilvl="0" w:tplc="658E76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A402B4"/>
    <w:multiLevelType w:val="hybridMultilevel"/>
    <w:tmpl w:val="F73ECD26"/>
    <w:lvl w:ilvl="0" w:tplc="261EB1F0">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210EC8"/>
    <w:multiLevelType w:val="hybridMultilevel"/>
    <w:tmpl w:val="6B120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AF7A98"/>
    <w:multiLevelType w:val="hybridMultilevel"/>
    <w:tmpl w:val="298C4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4415DB"/>
    <w:multiLevelType w:val="hybridMultilevel"/>
    <w:tmpl w:val="EFBCBDEA"/>
    <w:lvl w:ilvl="0" w:tplc="BC209D8E">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CBE"/>
    <w:rsid w:val="00133782"/>
    <w:rsid w:val="0019604D"/>
    <w:rsid w:val="00250188"/>
    <w:rsid w:val="00255D85"/>
    <w:rsid w:val="0027185F"/>
    <w:rsid w:val="00282734"/>
    <w:rsid w:val="00295136"/>
    <w:rsid w:val="002C5EA7"/>
    <w:rsid w:val="002D35EB"/>
    <w:rsid w:val="002D72FD"/>
    <w:rsid w:val="00323D81"/>
    <w:rsid w:val="0035553E"/>
    <w:rsid w:val="00376B59"/>
    <w:rsid w:val="003B19F1"/>
    <w:rsid w:val="003C47A8"/>
    <w:rsid w:val="003F3DE8"/>
    <w:rsid w:val="003F6D50"/>
    <w:rsid w:val="004103D8"/>
    <w:rsid w:val="00436E72"/>
    <w:rsid w:val="004410C9"/>
    <w:rsid w:val="00447D17"/>
    <w:rsid w:val="00455244"/>
    <w:rsid w:val="004A0727"/>
    <w:rsid w:val="004D1970"/>
    <w:rsid w:val="005049F2"/>
    <w:rsid w:val="00575D43"/>
    <w:rsid w:val="005D1A5D"/>
    <w:rsid w:val="005D704F"/>
    <w:rsid w:val="005F4826"/>
    <w:rsid w:val="005F50F2"/>
    <w:rsid w:val="006013FC"/>
    <w:rsid w:val="0060535E"/>
    <w:rsid w:val="00630623"/>
    <w:rsid w:val="006533A2"/>
    <w:rsid w:val="006D12E1"/>
    <w:rsid w:val="00781260"/>
    <w:rsid w:val="007A4CEC"/>
    <w:rsid w:val="007B3D32"/>
    <w:rsid w:val="007C009E"/>
    <w:rsid w:val="007C7CDC"/>
    <w:rsid w:val="0081029F"/>
    <w:rsid w:val="00837AFC"/>
    <w:rsid w:val="0087414B"/>
    <w:rsid w:val="00880714"/>
    <w:rsid w:val="0089620E"/>
    <w:rsid w:val="008A33A1"/>
    <w:rsid w:val="008A52C2"/>
    <w:rsid w:val="008C03EF"/>
    <w:rsid w:val="008E461A"/>
    <w:rsid w:val="00943DD8"/>
    <w:rsid w:val="00963FC9"/>
    <w:rsid w:val="009741C0"/>
    <w:rsid w:val="00983A34"/>
    <w:rsid w:val="00987C10"/>
    <w:rsid w:val="009B57F4"/>
    <w:rsid w:val="00A11676"/>
    <w:rsid w:val="00A160B0"/>
    <w:rsid w:val="00A6271D"/>
    <w:rsid w:val="00AC4B12"/>
    <w:rsid w:val="00AD7EF8"/>
    <w:rsid w:val="00AE32DB"/>
    <w:rsid w:val="00B10C72"/>
    <w:rsid w:val="00B26018"/>
    <w:rsid w:val="00B46964"/>
    <w:rsid w:val="00B72E78"/>
    <w:rsid w:val="00BE3EE3"/>
    <w:rsid w:val="00BF5A3E"/>
    <w:rsid w:val="00C10074"/>
    <w:rsid w:val="00C16F5E"/>
    <w:rsid w:val="00C54398"/>
    <w:rsid w:val="00C553EB"/>
    <w:rsid w:val="00C57981"/>
    <w:rsid w:val="00C8103B"/>
    <w:rsid w:val="00CA1CB2"/>
    <w:rsid w:val="00CC06D0"/>
    <w:rsid w:val="00CF4943"/>
    <w:rsid w:val="00D16F2B"/>
    <w:rsid w:val="00D2069B"/>
    <w:rsid w:val="00D21251"/>
    <w:rsid w:val="00D87414"/>
    <w:rsid w:val="00DF5989"/>
    <w:rsid w:val="00E0472C"/>
    <w:rsid w:val="00E050E6"/>
    <w:rsid w:val="00E10F03"/>
    <w:rsid w:val="00E26B29"/>
    <w:rsid w:val="00E8259B"/>
    <w:rsid w:val="00E84B94"/>
    <w:rsid w:val="00EA4A8C"/>
    <w:rsid w:val="00EA74F3"/>
    <w:rsid w:val="00EC6A7C"/>
    <w:rsid w:val="00F43CBE"/>
    <w:rsid w:val="00F858FC"/>
    <w:rsid w:val="00FC0FD4"/>
    <w:rsid w:val="00FE7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F3606A-6E25-4683-9657-8F42424EA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3CBE"/>
    <w:pPr>
      <w:spacing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3CB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43CBE"/>
    <w:rPr>
      <w:color w:val="808080"/>
    </w:rPr>
  </w:style>
  <w:style w:type="paragraph" w:styleId="BalloonText">
    <w:name w:val="Balloon Text"/>
    <w:basedOn w:val="Normal"/>
    <w:link w:val="BalloonTextChar"/>
    <w:uiPriority w:val="99"/>
    <w:semiHidden/>
    <w:unhideWhenUsed/>
    <w:rsid w:val="00F43CB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CBE"/>
    <w:rPr>
      <w:rFonts w:ascii="Tahoma" w:hAnsi="Tahoma" w:cs="Tahoma"/>
      <w:sz w:val="16"/>
      <w:szCs w:val="16"/>
    </w:rPr>
  </w:style>
  <w:style w:type="character" w:styleId="Hyperlink">
    <w:name w:val="Hyperlink"/>
    <w:basedOn w:val="DefaultParagraphFont"/>
    <w:uiPriority w:val="99"/>
    <w:unhideWhenUsed/>
    <w:rsid w:val="00F43CBE"/>
    <w:rPr>
      <w:color w:val="0000FF" w:themeColor="hyperlink"/>
      <w:u w:val="single"/>
    </w:rPr>
  </w:style>
  <w:style w:type="paragraph" w:styleId="FootnoteText">
    <w:name w:val="footnote text"/>
    <w:basedOn w:val="Normal"/>
    <w:link w:val="FootnoteTextChar"/>
    <w:uiPriority w:val="99"/>
    <w:semiHidden/>
    <w:unhideWhenUsed/>
    <w:rsid w:val="006533A2"/>
    <w:pPr>
      <w:spacing w:after="0"/>
    </w:pPr>
    <w:rPr>
      <w:sz w:val="20"/>
      <w:szCs w:val="20"/>
    </w:rPr>
  </w:style>
  <w:style w:type="character" w:customStyle="1" w:styleId="FootnoteTextChar">
    <w:name w:val="Footnote Text Char"/>
    <w:basedOn w:val="DefaultParagraphFont"/>
    <w:link w:val="FootnoteText"/>
    <w:uiPriority w:val="99"/>
    <w:semiHidden/>
    <w:rsid w:val="006533A2"/>
    <w:rPr>
      <w:rFonts w:ascii="Times New Roman" w:hAnsi="Times New Roman"/>
      <w:sz w:val="20"/>
      <w:szCs w:val="20"/>
    </w:rPr>
  </w:style>
  <w:style w:type="character" w:styleId="FootnoteReference">
    <w:name w:val="footnote reference"/>
    <w:basedOn w:val="DefaultParagraphFont"/>
    <w:uiPriority w:val="99"/>
    <w:unhideWhenUsed/>
    <w:rsid w:val="006533A2"/>
    <w:rPr>
      <w:vertAlign w:val="superscript"/>
    </w:rPr>
  </w:style>
  <w:style w:type="paragraph" w:styleId="ListParagraph">
    <w:name w:val="List Paragraph"/>
    <w:basedOn w:val="Normal"/>
    <w:uiPriority w:val="34"/>
    <w:qFormat/>
    <w:rsid w:val="006533A2"/>
    <w:pPr>
      <w:spacing w:after="0"/>
      <w:ind w:left="720"/>
      <w:contextualSpacing/>
    </w:pPr>
    <w:rPr>
      <w:rFonts w:eastAsiaTheme="minorEastAsia"/>
      <w:szCs w:val="24"/>
    </w:rPr>
  </w:style>
  <w:style w:type="paragraph" w:styleId="Header">
    <w:name w:val="header"/>
    <w:basedOn w:val="Normal"/>
    <w:link w:val="HeaderChar"/>
    <w:uiPriority w:val="99"/>
    <w:unhideWhenUsed/>
    <w:rsid w:val="003F6D50"/>
    <w:pPr>
      <w:tabs>
        <w:tab w:val="center" w:pos="4680"/>
        <w:tab w:val="right" w:pos="9360"/>
      </w:tabs>
      <w:spacing w:after="0"/>
    </w:pPr>
  </w:style>
  <w:style w:type="character" w:customStyle="1" w:styleId="HeaderChar">
    <w:name w:val="Header Char"/>
    <w:basedOn w:val="DefaultParagraphFont"/>
    <w:link w:val="Header"/>
    <w:uiPriority w:val="99"/>
    <w:rsid w:val="003F6D50"/>
    <w:rPr>
      <w:rFonts w:ascii="Times New Roman" w:hAnsi="Times New Roman"/>
      <w:sz w:val="24"/>
    </w:rPr>
  </w:style>
  <w:style w:type="paragraph" w:styleId="Footer">
    <w:name w:val="footer"/>
    <w:basedOn w:val="Normal"/>
    <w:link w:val="FooterChar"/>
    <w:uiPriority w:val="99"/>
    <w:unhideWhenUsed/>
    <w:rsid w:val="003F6D50"/>
    <w:pPr>
      <w:tabs>
        <w:tab w:val="center" w:pos="4680"/>
        <w:tab w:val="right" w:pos="9360"/>
      </w:tabs>
      <w:spacing w:after="0"/>
    </w:pPr>
  </w:style>
  <w:style w:type="character" w:customStyle="1" w:styleId="FooterChar">
    <w:name w:val="Footer Char"/>
    <w:basedOn w:val="DefaultParagraphFont"/>
    <w:link w:val="Footer"/>
    <w:uiPriority w:val="99"/>
    <w:rsid w:val="003F6D50"/>
    <w:rPr>
      <w:rFonts w:ascii="Times New Roman" w:hAnsi="Times New Roman"/>
      <w:sz w:val="24"/>
    </w:rPr>
  </w:style>
  <w:style w:type="paragraph" w:customStyle="1" w:styleId="ALNDSignature">
    <w:name w:val="ALND Signature"/>
    <w:basedOn w:val="Normal"/>
    <w:link w:val="ALNDSignatureChar"/>
    <w:qFormat/>
    <w:rsid w:val="008A52C2"/>
    <w:pPr>
      <w:widowControl w:val="0"/>
      <w:spacing w:after="0"/>
      <w:ind w:left="720"/>
    </w:pPr>
    <w:rPr>
      <w:rFonts w:cs="Times New Roman"/>
      <w:b/>
    </w:rPr>
  </w:style>
  <w:style w:type="character" w:customStyle="1" w:styleId="ALNDSignatureChar">
    <w:name w:val="ALND Signature Char"/>
    <w:basedOn w:val="DefaultParagraphFont"/>
    <w:link w:val="ALNDSignature"/>
    <w:rsid w:val="008A52C2"/>
    <w:rPr>
      <w:rFonts w:ascii="Times New Roman" w:hAnsi="Times New Roman" w:cs="Times New Roman"/>
      <w:b/>
      <w:sz w:val="24"/>
    </w:rPr>
  </w:style>
  <w:style w:type="character" w:customStyle="1" w:styleId="Style1">
    <w:name w:val="Style1"/>
    <w:basedOn w:val="DefaultParagraphFont"/>
    <w:uiPriority w:val="1"/>
    <w:rsid w:val="0060535E"/>
    <w:rPr>
      <w:rFonts w:ascii="Times New Roman" w:hAnsi="Times New Roman"/>
      <w:b/>
      <w:sz w:val="24"/>
    </w:rPr>
  </w:style>
  <w:style w:type="character" w:customStyle="1" w:styleId="Style2">
    <w:name w:val="Style2"/>
    <w:basedOn w:val="DefaultParagraphFont"/>
    <w:uiPriority w:val="1"/>
    <w:rsid w:val="0060535E"/>
    <w:rPr>
      <w:rFonts w:ascii="Times New Roman" w:hAnsi="Times New Roman"/>
      <w:b/>
      <w:sz w:val="24"/>
    </w:rPr>
  </w:style>
  <w:style w:type="character" w:customStyle="1" w:styleId="Style3">
    <w:name w:val="Style3"/>
    <w:basedOn w:val="DefaultParagraphFont"/>
    <w:uiPriority w:val="1"/>
    <w:rsid w:val="0060535E"/>
    <w:rPr>
      <w:rFonts w:ascii="Times New Roman" w:hAnsi="Times New Roman"/>
      <w:b/>
      <w:sz w:val="28"/>
    </w:rPr>
  </w:style>
  <w:style w:type="character" w:customStyle="1" w:styleId="Style4">
    <w:name w:val="Style4"/>
    <w:basedOn w:val="DefaultParagraphFont"/>
    <w:uiPriority w:val="1"/>
    <w:rsid w:val="0060535E"/>
    <w:rPr>
      <w:rFonts w:ascii="Times New Roman" w:hAnsi="Times New Roman"/>
      <w:b/>
      <w:sz w:val="28"/>
    </w:rPr>
  </w:style>
  <w:style w:type="character" w:customStyle="1" w:styleId="Style5">
    <w:name w:val="Style5"/>
    <w:basedOn w:val="DefaultParagraphFont"/>
    <w:uiPriority w:val="1"/>
    <w:rsid w:val="00BF5A3E"/>
    <w:rPr>
      <w:rFonts w:ascii="Times New Roman" w:hAnsi="Times New Roman"/>
      <w:b/>
      <w:sz w:val="28"/>
    </w:rPr>
  </w:style>
  <w:style w:type="character" w:customStyle="1" w:styleId="Style6">
    <w:name w:val="Style6"/>
    <w:basedOn w:val="DefaultParagraphFont"/>
    <w:uiPriority w:val="1"/>
    <w:rsid w:val="00EA4A8C"/>
    <w:rPr>
      <w:rFonts w:ascii="Times New Roman" w:hAnsi="Times New Roman"/>
      <w:b/>
      <w:sz w:val="24"/>
    </w:rPr>
  </w:style>
  <w:style w:type="character" w:customStyle="1" w:styleId="Style7">
    <w:name w:val="Style7"/>
    <w:basedOn w:val="DefaultParagraphFont"/>
    <w:uiPriority w:val="1"/>
    <w:rsid w:val="00EA4A8C"/>
    <w:rPr>
      <w:rFonts w:ascii="Times New Roman" w:hAnsi="Times New Roman"/>
      <w:b/>
      <w:sz w:val="28"/>
    </w:rPr>
  </w:style>
  <w:style w:type="character" w:customStyle="1" w:styleId="Style8">
    <w:name w:val="Style8"/>
    <w:basedOn w:val="DefaultParagraphFont"/>
    <w:uiPriority w:val="1"/>
    <w:rsid w:val="005049F2"/>
    <w:rPr>
      <w:rFonts w:ascii="Times New Roman" w:hAnsi="Times New Roman"/>
      <w:b/>
      <w:sz w:val="28"/>
    </w:rPr>
  </w:style>
  <w:style w:type="character" w:customStyle="1" w:styleId="Style9">
    <w:name w:val="Style9"/>
    <w:basedOn w:val="DefaultParagraphFont"/>
    <w:uiPriority w:val="1"/>
    <w:rsid w:val="005049F2"/>
    <w:rPr>
      <w:rFonts w:ascii="Times New Roman" w:hAnsi="Times New Roman"/>
      <w:b/>
      <w:sz w:val="28"/>
    </w:rPr>
  </w:style>
  <w:style w:type="character" w:customStyle="1" w:styleId="Style10">
    <w:name w:val="Style10"/>
    <w:basedOn w:val="DefaultParagraphFont"/>
    <w:uiPriority w:val="1"/>
    <w:rsid w:val="002D72FD"/>
    <w:rPr>
      <w:rFonts w:ascii="Times New Roman" w:hAnsi="Times New Roman"/>
      <w:b/>
      <w:sz w:val="28"/>
    </w:rPr>
  </w:style>
  <w:style w:type="character" w:customStyle="1" w:styleId="Style11">
    <w:name w:val="Style11"/>
    <w:basedOn w:val="DefaultParagraphFont"/>
    <w:uiPriority w:val="1"/>
    <w:rsid w:val="00E26B29"/>
    <w:rPr>
      <w:rFonts w:ascii="Times New Roman" w:hAnsi="Times New Roman"/>
      <w:b/>
      <w:sz w:val="28"/>
    </w:rPr>
  </w:style>
  <w:style w:type="character" w:customStyle="1" w:styleId="Style12">
    <w:name w:val="Style12"/>
    <w:basedOn w:val="DefaultParagraphFont"/>
    <w:uiPriority w:val="1"/>
    <w:rsid w:val="00E10F03"/>
    <w:rPr>
      <w:rFonts w:ascii="Times New Roman" w:hAnsi="Times New Roman"/>
      <w:b/>
      <w:sz w:val="28"/>
    </w:rPr>
  </w:style>
  <w:style w:type="character" w:customStyle="1" w:styleId="Style13">
    <w:name w:val="Style13"/>
    <w:basedOn w:val="DefaultParagraphFont"/>
    <w:uiPriority w:val="1"/>
    <w:rsid w:val="00E10F03"/>
    <w:rPr>
      <w:rFonts w:ascii="Times New Roman" w:hAnsi="Times New Roman"/>
      <w:b/>
      <w:sz w:val="28"/>
    </w:rPr>
  </w:style>
  <w:style w:type="character" w:customStyle="1" w:styleId="Style14">
    <w:name w:val="Style14"/>
    <w:basedOn w:val="DefaultParagraphFont"/>
    <w:uiPriority w:val="1"/>
    <w:rsid w:val="006D12E1"/>
    <w:rPr>
      <w:b/>
    </w:rPr>
  </w:style>
  <w:style w:type="character" w:customStyle="1" w:styleId="Style15">
    <w:name w:val="Style15"/>
    <w:basedOn w:val="DefaultParagraphFont"/>
    <w:uiPriority w:val="1"/>
    <w:rsid w:val="003C47A8"/>
    <w:rPr>
      <w:sz w:val="28"/>
    </w:rPr>
  </w:style>
  <w:style w:type="character" w:customStyle="1" w:styleId="Style16">
    <w:name w:val="Style16"/>
    <w:basedOn w:val="DefaultParagraphFont"/>
    <w:uiPriority w:val="1"/>
    <w:rsid w:val="00CC06D0"/>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5F5EE41BAE049EEA515B7A2D44A491D"/>
        <w:category>
          <w:name w:val="General"/>
          <w:gallery w:val="placeholder"/>
        </w:category>
        <w:types>
          <w:type w:val="bbPlcHdr"/>
        </w:types>
        <w:behaviors>
          <w:behavior w:val="content"/>
        </w:behaviors>
        <w:guid w:val="{593B992F-1403-44AE-B504-07300614B6F8}"/>
      </w:docPartPr>
      <w:docPartBody>
        <w:p w:rsidR="00E94452" w:rsidRDefault="006033B6" w:rsidP="006033B6">
          <w:pPr>
            <w:pStyle w:val="B5F5EE41BAE049EEA515B7A2D44A491D12"/>
          </w:pPr>
          <w:r w:rsidRPr="00335466">
            <w:rPr>
              <w:rStyle w:val="PlaceholderText"/>
            </w:rPr>
            <w:t>Choose an item.</w:t>
          </w:r>
        </w:p>
      </w:docPartBody>
    </w:docPart>
    <w:docPart>
      <w:docPartPr>
        <w:name w:val="E6298392FB8D407E98E8F985D6E3004C"/>
        <w:category>
          <w:name w:val="General"/>
          <w:gallery w:val="placeholder"/>
        </w:category>
        <w:types>
          <w:type w:val="bbPlcHdr"/>
        </w:types>
        <w:behaviors>
          <w:behavior w:val="content"/>
        </w:behaviors>
        <w:guid w:val="{3CF95FEC-A9A7-4FFF-96FB-33A65FAF057B}"/>
      </w:docPartPr>
      <w:docPartBody>
        <w:p w:rsidR="00E94452" w:rsidRDefault="005719C8" w:rsidP="005719C8">
          <w:pPr>
            <w:pStyle w:val="E6298392FB8D407E98E8F985D6E3004C"/>
          </w:pPr>
          <w:r w:rsidRPr="00335466">
            <w:rPr>
              <w:rStyle w:val="PlaceholderText"/>
            </w:rPr>
            <w:t>Choose an item.</w:t>
          </w:r>
        </w:p>
      </w:docPartBody>
    </w:docPart>
    <w:docPart>
      <w:docPartPr>
        <w:name w:val="0C25155A7EC943509D2B5CCFB4BD38F7"/>
        <w:category>
          <w:name w:val="General"/>
          <w:gallery w:val="placeholder"/>
        </w:category>
        <w:types>
          <w:type w:val="bbPlcHdr"/>
        </w:types>
        <w:behaviors>
          <w:behavior w:val="content"/>
        </w:behaviors>
        <w:guid w:val="{A3C808E7-AD29-45D4-A9E7-CD6942415139}"/>
      </w:docPartPr>
      <w:docPartBody>
        <w:p w:rsidR="00E94452" w:rsidRDefault="005719C8" w:rsidP="005719C8">
          <w:pPr>
            <w:pStyle w:val="0C25155A7EC943509D2B5CCFB4BD38F7"/>
          </w:pPr>
          <w:r w:rsidRPr="00335466">
            <w:rPr>
              <w:rStyle w:val="PlaceholderText"/>
            </w:rPr>
            <w:t>Choose an item.</w:t>
          </w:r>
        </w:p>
      </w:docPartBody>
    </w:docPart>
    <w:docPart>
      <w:docPartPr>
        <w:name w:val="6AB1E275E39E4E138557F23DDF0777BB"/>
        <w:category>
          <w:name w:val="General"/>
          <w:gallery w:val="placeholder"/>
        </w:category>
        <w:types>
          <w:type w:val="bbPlcHdr"/>
        </w:types>
        <w:behaviors>
          <w:behavior w:val="content"/>
        </w:behaviors>
        <w:guid w:val="{335E0083-8F1B-4DE0-9ED1-59D1D26F9A2D}"/>
      </w:docPartPr>
      <w:docPartBody>
        <w:p w:rsidR="00E94452" w:rsidRDefault="006033B6" w:rsidP="006033B6">
          <w:pPr>
            <w:pStyle w:val="6AB1E275E39E4E138557F23DDF0777BB12"/>
          </w:pPr>
          <w:r>
            <w:rPr>
              <w:rStyle w:val="PlaceholderText"/>
            </w:rPr>
            <w:t>Case Number</w:t>
          </w:r>
          <w:r w:rsidRPr="00F173CA">
            <w:rPr>
              <w:rStyle w:val="PlaceholderText"/>
            </w:rPr>
            <w:t>.</w:t>
          </w:r>
        </w:p>
      </w:docPartBody>
    </w:docPart>
    <w:docPart>
      <w:docPartPr>
        <w:name w:val="A20D8DECE09C441780F965D4349C047C"/>
        <w:category>
          <w:name w:val="General"/>
          <w:gallery w:val="placeholder"/>
        </w:category>
        <w:types>
          <w:type w:val="bbPlcHdr"/>
        </w:types>
        <w:behaviors>
          <w:behavior w:val="content"/>
        </w:behaviors>
        <w:guid w:val="{46926D9C-7FA6-4B68-910E-F793D309A099}"/>
      </w:docPartPr>
      <w:docPartBody>
        <w:p w:rsidR="00823F9D" w:rsidRDefault="00897A65" w:rsidP="00897A65">
          <w:pPr>
            <w:pStyle w:val="A20D8DECE09C441780F965D4349C047C3"/>
          </w:pPr>
          <w:r w:rsidRPr="002643DB">
            <w:rPr>
              <w:rStyle w:val="PlaceholderText"/>
            </w:rPr>
            <w:t>Click here to enter a date.</w:t>
          </w:r>
        </w:p>
      </w:docPartBody>
    </w:docPart>
    <w:docPart>
      <w:docPartPr>
        <w:name w:val="BEC2A014F7DD431FB98597E2C39A7C1C"/>
        <w:category>
          <w:name w:val="General"/>
          <w:gallery w:val="placeholder"/>
        </w:category>
        <w:types>
          <w:type w:val="bbPlcHdr"/>
        </w:types>
        <w:behaviors>
          <w:behavior w:val="content"/>
        </w:behaviors>
        <w:guid w:val="{6647E6F4-A553-478C-919C-5D111D29E029}"/>
      </w:docPartPr>
      <w:docPartBody>
        <w:p w:rsidR="00291B3A" w:rsidRDefault="008539DC" w:rsidP="008539DC">
          <w:pPr>
            <w:pStyle w:val="BEC2A014F7DD431FB98597E2C39A7C1C"/>
          </w:pPr>
          <w:r w:rsidRPr="002643DB">
            <w:rPr>
              <w:rStyle w:val="PlaceholderText"/>
            </w:rPr>
            <w:t>Click here to enter a date.</w:t>
          </w:r>
        </w:p>
      </w:docPartBody>
    </w:docPart>
    <w:docPart>
      <w:docPartPr>
        <w:name w:val="62961A9FF1E44E07BA20B4F116792EFD"/>
        <w:category>
          <w:name w:val="General"/>
          <w:gallery w:val="placeholder"/>
        </w:category>
        <w:types>
          <w:type w:val="bbPlcHdr"/>
        </w:types>
        <w:behaviors>
          <w:behavior w:val="content"/>
        </w:behaviors>
        <w:guid w:val="{294D1F61-EA18-4834-A1FF-901E3F950C38}"/>
      </w:docPartPr>
      <w:docPartBody>
        <w:p w:rsidR="000C0E40" w:rsidRDefault="00587160" w:rsidP="00587160">
          <w:pPr>
            <w:pStyle w:val="62961A9FF1E44E07BA20B4F116792EFD"/>
          </w:pPr>
          <w:r>
            <w:rPr>
              <w:rStyle w:val="PlaceholderText"/>
            </w:rPr>
            <w:t>Choose a Date</w:t>
          </w:r>
        </w:p>
      </w:docPartBody>
    </w:docPart>
    <w:docPart>
      <w:docPartPr>
        <w:name w:val="A002CCE33348458C932A7D1A74CB17DD"/>
        <w:category>
          <w:name w:val="General"/>
          <w:gallery w:val="placeholder"/>
        </w:category>
        <w:types>
          <w:type w:val="bbPlcHdr"/>
        </w:types>
        <w:behaviors>
          <w:behavior w:val="content"/>
        </w:behaviors>
        <w:guid w:val="{A7240D08-0FE2-426F-8E78-0BCC91F1A163}"/>
      </w:docPartPr>
      <w:docPartBody>
        <w:p w:rsidR="00160B3C" w:rsidRDefault="008116E5" w:rsidP="008116E5">
          <w:pPr>
            <w:pStyle w:val="A002CCE33348458C932A7D1A74CB17DD"/>
          </w:pPr>
          <w:r>
            <w:rPr>
              <w:rStyle w:val="PlaceholderText"/>
            </w:rPr>
            <w:t>Choose a Time</w:t>
          </w:r>
        </w:p>
      </w:docPartBody>
    </w:docPart>
    <w:docPart>
      <w:docPartPr>
        <w:name w:val="DefaultPlaceholder_1082065160"/>
        <w:category>
          <w:name w:val="General"/>
          <w:gallery w:val="placeholder"/>
        </w:category>
        <w:types>
          <w:type w:val="bbPlcHdr"/>
        </w:types>
        <w:behaviors>
          <w:behavior w:val="content"/>
        </w:behaviors>
        <w:guid w:val="{2A15597A-3F2C-4A8F-8159-B412189AE9A8}"/>
      </w:docPartPr>
      <w:docPartBody>
        <w:p w:rsidR="00715D59" w:rsidRDefault="003B6804">
          <w:r w:rsidRPr="002643DB">
            <w:rPr>
              <w:rStyle w:val="PlaceholderText"/>
            </w:rPr>
            <w:t>Click here to enter a date.</w:t>
          </w:r>
        </w:p>
      </w:docPartBody>
    </w:docPart>
    <w:docPart>
      <w:docPartPr>
        <w:name w:val="78D78E7E438E4DB19E71211E8FD7AACE"/>
        <w:category>
          <w:name w:val="General"/>
          <w:gallery w:val="placeholder"/>
        </w:category>
        <w:types>
          <w:type w:val="bbPlcHdr"/>
        </w:types>
        <w:behaviors>
          <w:behavior w:val="content"/>
        </w:behaviors>
        <w:guid w:val="{81E826BB-F720-4A57-8484-2E4F7CD7E61A}"/>
      </w:docPartPr>
      <w:docPartBody>
        <w:p w:rsidR="00715D59" w:rsidRDefault="006033B6" w:rsidP="006033B6">
          <w:pPr>
            <w:pStyle w:val="78D78E7E438E4DB19E71211E8FD7AACE2"/>
          </w:pPr>
          <w:r>
            <w:rPr>
              <w:rStyle w:val="PlaceholderText"/>
            </w:rPr>
            <w:t>Choose</w:t>
          </w:r>
          <w:r w:rsidRPr="002643DB">
            <w:rPr>
              <w:rStyle w:val="PlaceholderText"/>
            </w:rPr>
            <w:t xml:space="preserve"> a date.</w:t>
          </w:r>
        </w:p>
      </w:docPartBody>
    </w:docPart>
    <w:docPart>
      <w:docPartPr>
        <w:name w:val="BCD34EFE5E7F45A39DFB13FAD10767AE"/>
        <w:category>
          <w:name w:val="General"/>
          <w:gallery w:val="placeholder"/>
        </w:category>
        <w:types>
          <w:type w:val="bbPlcHdr"/>
        </w:types>
        <w:behaviors>
          <w:behavior w:val="content"/>
        </w:behaviors>
        <w:guid w:val="{6FA4FD40-9907-488B-AD1A-27D6658681E7}"/>
      </w:docPartPr>
      <w:docPartBody>
        <w:p w:rsidR="00715D59" w:rsidRDefault="006033B6" w:rsidP="006033B6">
          <w:pPr>
            <w:pStyle w:val="BCD34EFE5E7F45A39DFB13FAD10767AE1"/>
          </w:pPr>
          <w:r>
            <w:rPr>
              <w:sz w:val="28"/>
              <w:szCs w:val="28"/>
            </w:rPr>
            <w:t>Choose a Date</w:t>
          </w:r>
        </w:p>
      </w:docPartBody>
    </w:docPart>
    <w:docPart>
      <w:docPartPr>
        <w:name w:val="2526C742DB7F4800B12CB12EC949E97C"/>
        <w:category>
          <w:name w:val="General"/>
          <w:gallery w:val="placeholder"/>
        </w:category>
        <w:types>
          <w:type w:val="bbPlcHdr"/>
        </w:types>
        <w:behaviors>
          <w:behavior w:val="content"/>
        </w:behaviors>
        <w:guid w:val="{52EDB589-3010-453F-8F7D-C742FAC9A609}"/>
      </w:docPartPr>
      <w:docPartBody>
        <w:p w:rsidR="00EE16F1" w:rsidRDefault="006033B6" w:rsidP="006033B6">
          <w:pPr>
            <w:pStyle w:val="2526C742DB7F4800B12CB12EC949E97C"/>
          </w:pPr>
          <w:r w:rsidRPr="002643DB">
            <w:rPr>
              <w:rStyle w:val="PlaceholderText"/>
            </w:rPr>
            <w:t>Click here to enter a date.</w:t>
          </w:r>
        </w:p>
      </w:docPartBody>
    </w:docPart>
    <w:docPart>
      <w:docPartPr>
        <w:name w:val="04E73B34C4A3444A8EF5B7837AA4AF2D"/>
        <w:category>
          <w:name w:val="General"/>
          <w:gallery w:val="placeholder"/>
        </w:category>
        <w:types>
          <w:type w:val="bbPlcHdr"/>
        </w:types>
        <w:behaviors>
          <w:behavior w:val="content"/>
        </w:behaviors>
        <w:guid w:val="{22635C09-33D3-48FE-A62D-C13A455DEEA1}"/>
      </w:docPartPr>
      <w:docPartBody>
        <w:p w:rsidR="00EE16F1" w:rsidRDefault="006033B6" w:rsidP="006033B6">
          <w:pPr>
            <w:pStyle w:val="04E73B34C4A3444A8EF5B7837AA4AF2D"/>
          </w:pPr>
          <w:r w:rsidRPr="002643DB">
            <w:rPr>
              <w:rStyle w:val="PlaceholderText"/>
            </w:rPr>
            <w:t>Click here to enter a date.</w:t>
          </w:r>
        </w:p>
      </w:docPartBody>
    </w:docPart>
    <w:docPart>
      <w:docPartPr>
        <w:name w:val="156FBAFAC82F4A1DA276F37D162EEFBD"/>
        <w:category>
          <w:name w:val="General"/>
          <w:gallery w:val="placeholder"/>
        </w:category>
        <w:types>
          <w:type w:val="bbPlcHdr"/>
        </w:types>
        <w:behaviors>
          <w:behavior w:val="content"/>
        </w:behaviors>
        <w:guid w:val="{C303F58D-7FC8-47C7-BD8A-EF6C9EDA0C4D}"/>
      </w:docPartPr>
      <w:docPartBody>
        <w:p w:rsidR="00EE16F1" w:rsidRDefault="006033B6" w:rsidP="006033B6">
          <w:pPr>
            <w:pStyle w:val="156FBAFAC82F4A1DA276F37D162EEFBD"/>
          </w:pPr>
          <w:r w:rsidRPr="002643DB">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19C8"/>
    <w:rsid w:val="000C0E40"/>
    <w:rsid w:val="00160B3C"/>
    <w:rsid w:val="00291B3A"/>
    <w:rsid w:val="00311759"/>
    <w:rsid w:val="003B6804"/>
    <w:rsid w:val="00447915"/>
    <w:rsid w:val="005719C8"/>
    <w:rsid w:val="00587160"/>
    <w:rsid w:val="006033B6"/>
    <w:rsid w:val="00656346"/>
    <w:rsid w:val="006E4FC4"/>
    <w:rsid w:val="00715D59"/>
    <w:rsid w:val="007A7F99"/>
    <w:rsid w:val="007C5F9B"/>
    <w:rsid w:val="008116E5"/>
    <w:rsid w:val="00823F9D"/>
    <w:rsid w:val="008539DC"/>
    <w:rsid w:val="00897A65"/>
    <w:rsid w:val="00A23292"/>
    <w:rsid w:val="00B1035D"/>
    <w:rsid w:val="00CB52E6"/>
    <w:rsid w:val="00E94452"/>
    <w:rsid w:val="00EE1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33B6"/>
    <w:rPr>
      <w:color w:val="808080"/>
    </w:rPr>
  </w:style>
  <w:style w:type="paragraph" w:customStyle="1" w:styleId="B5F5EE41BAE049EEA515B7A2D44A491D">
    <w:name w:val="B5F5EE41BAE049EEA515B7A2D44A491D"/>
    <w:rsid w:val="005719C8"/>
  </w:style>
  <w:style w:type="paragraph" w:customStyle="1" w:styleId="CA854856FAEB42A793BDC5D1C9488943">
    <w:name w:val="CA854856FAEB42A793BDC5D1C9488943"/>
    <w:rsid w:val="005719C8"/>
  </w:style>
  <w:style w:type="paragraph" w:customStyle="1" w:styleId="E6298392FB8D407E98E8F985D6E3004C">
    <w:name w:val="E6298392FB8D407E98E8F985D6E3004C"/>
    <w:rsid w:val="005719C8"/>
  </w:style>
  <w:style w:type="paragraph" w:customStyle="1" w:styleId="7A333E5EB5BE42259755F4151FA16088">
    <w:name w:val="7A333E5EB5BE42259755F4151FA16088"/>
    <w:rsid w:val="005719C8"/>
  </w:style>
  <w:style w:type="paragraph" w:customStyle="1" w:styleId="0C25155A7EC943509D2B5CCFB4BD38F7">
    <w:name w:val="0C25155A7EC943509D2B5CCFB4BD38F7"/>
    <w:rsid w:val="005719C8"/>
  </w:style>
  <w:style w:type="paragraph" w:customStyle="1" w:styleId="6AB1E275E39E4E138557F23DDF0777BB">
    <w:name w:val="6AB1E275E39E4E138557F23DDF0777BB"/>
    <w:rsid w:val="005719C8"/>
  </w:style>
  <w:style w:type="paragraph" w:customStyle="1" w:styleId="B5F5EE41BAE049EEA515B7A2D44A491D1">
    <w:name w:val="B5F5EE41BAE049EEA515B7A2D44A491D1"/>
    <w:rsid w:val="006E4FC4"/>
    <w:pPr>
      <w:spacing w:line="240" w:lineRule="auto"/>
    </w:pPr>
    <w:rPr>
      <w:rFonts w:ascii="Times New Roman" w:eastAsiaTheme="minorHAnsi" w:hAnsi="Times New Roman"/>
      <w:sz w:val="24"/>
    </w:rPr>
  </w:style>
  <w:style w:type="paragraph" w:customStyle="1" w:styleId="6AB1E275E39E4E138557F23DDF0777BB1">
    <w:name w:val="6AB1E275E39E4E138557F23DDF0777BB1"/>
    <w:rsid w:val="006E4FC4"/>
    <w:pPr>
      <w:spacing w:line="240" w:lineRule="auto"/>
    </w:pPr>
    <w:rPr>
      <w:rFonts w:ascii="Times New Roman" w:eastAsiaTheme="minorHAnsi" w:hAnsi="Times New Roman"/>
      <w:sz w:val="24"/>
    </w:rPr>
  </w:style>
  <w:style w:type="paragraph" w:customStyle="1" w:styleId="B5F5EE41BAE049EEA515B7A2D44A491D2">
    <w:name w:val="B5F5EE41BAE049EEA515B7A2D44A491D2"/>
    <w:rsid w:val="00656346"/>
    <w:pPr>
      <w:spacing w:line="240" w:lineRule="auto"/>
    </w:pPr>
    <w:rPr>
      <w:rFonts w:ascii="Times New Roman" w:eastAsiaTheme="minorHAnsi" w:hAnsi="Times New Roman"/>
      <w:sz w:val="24"/>
    </w:rPr>
  </w:style>
  <w:style w:type="paragraph" w:customStyle="1" w:styleId="6AB1E275E39E4E138557F23DDF0777BB2">
    <w:name w:val="6AB1E275E39E4E138557F23DDF0777BB2"/>
    <w:rsid w:val="00656346"/>
    <w:pPr>
      <w:spacing w:line="240" w:lineRule="auto"/>
    </w:pPr>
    <w:rPr>
      <w:rFonts w:ascii="Times New Roman" w:eastAsiaTheme="minorHAnsi" w:hAnsi="Times New Roman"/>
      <w:sz w:val="24"/>
    </w:rPr>
  </w:style>
  <w:style w:type="paragraph" w:customStyle="1" w:styleId="A20D8DECE09C441780F965D4349C047C">
    <w:name w:val="A20D8DECE09C441780F965D4349C047C"/>
    <w:rsid w:val="00656346"/>
    <w:pPr>
      <w:spacing w:line="240" w:lineRule="auto"/>
    </w:pPr>
    <w:rPr>
      <w:rFonts w:ascii="Times New Roman" w:eastAsiaTheme="minorHAnsi" w:hAnsi="Times New Roman"/>
      <w:sz w:val="24"/>
    </w:rPr>
  </w:style>
  <w:style w:type="paragraph" w:customStyle="1" w:styleId="B5F5EE41BAE049EEA515B7A2D44A491D3">
    <w:name w:val="B5F5EE41BAE049EEA515B7A2D44A491D3"/>
    <w:rsid w:val="00823F9D"/>
    <w:pPr>
      <w:spacing w:line="240" w:lineRule="auto"/>
    </w:pPr>
    <w:rPr>
      <w:rFonts w:ascii="Times New Roman" w:eastAsiaTheme="minorHAnsi" w:hAnsi="Times New Roman"/>
      <w:sz w:val="24"/>
    </w:rPr>
  </w:style>
  <w:style w:type="paragraph" w:customStyle="1" w:styleId="6AB1E275E39E4E138557F23DDF0777BB3">
    <w:name w:val="6AB1E275E39E4E138557F23DDF0777BB3"/>
    <w:rsid w:val="00823F9D"/>
    <w:pPr>
      <w:spacing w:line="240" w:lineRule="auto"/>
    </w:pPr>
    <w:rPr>
      <w:rFonts w:ascii="Times New Roman" w:eastAsiaTheme="minorHAnsi" w:hAnsi="Times New Roman"/>
      <w:sz w:val="24"/>
    </w:rPr>
  </w:style>
  <w:style w:type="paragraph" w:customStyle="1" w:styleId="A20D8DECE09C441780F965D4349C047C1">
    <w:name w:val="A20D8DECE09C441780F965D4349C047C1"/>
    <w:rsid w:val="00823F9D"/>
    <w:pPr>
      <w:spacing w:line="240" w:lineRule="auto"/>
    </w:pPr>
    <w:rPr>
      <w:rFonts w:ascii="Times New Roman" w:eastAsiaTheme="minorHAnsi" w:hAnsi="Times New Roman"/>
      <w:sz w:val="24"/>
    </w:rPr>
  </w:style>
  <w:style w:type="paragraph" w:customStyle="1" w:styleId="B5F5EE41BAE049EEA515B7A2D44A491D4">
    <w:name w:val="B5F5EE41BAE049EEA515B7A2D44A491D4"/>
    <w:rsid w:val="00823F9D"/>
    <w:pPr>
      <w:spacing w:line="240" w:lineRule="auto"/>
    </w:pPr>
    <w:rPr>
      <w:rFonts w:ascii="Times New Roman" w:eastAsiaTheme="minorHAnsi" w:hAnsi="Times New Roman"/>
      <w:sz w:val="24"/>
    </w:rPr>
  </w:style>
  <w:style w:type="paragraph" w:customStyle="1" w:styleId="6AB1E275E39E4E138557F23DDF0777BB4">
    <w:name w:val="6AB1E275E39E4E138557F23DDF0777BB4"/>
    <w:rsid w:val="00823F9D"/>
    <w:pPr>
      <w:spacing w:line="240" w:lineRule="auto"/>
    </w:pPr>
    <w:rPr>
      <w:rFonts w:ascii="Times New Roman" w:eastAsiaTheme="minorHAnsi" w:hAnsi="Times New Roman"/>
      <w:sz w:val="24"/>
    </w:rPr>
  </w:style>
  <w:style w:type="paragraph" w:customStyle="1" w:styleId="A20D8DECE09C441780F965D4349C047C2">
    <w:name w:val="A20D8DECE09C441780F965D4349C047C2"/>
    <w:rsid w:val="00823F9D"/>
    <w:pPr>
      <w:spacing w:line="240" w:lineRule="auto"/>
    </w:pPr>
    <w:rPr>
      <w:rFonts w:ascii="Times New Roman" w:eastAsiaTheme="minorHAnsi" w:hAnsi="Times New Roman"/>
      <w:sz w:val="24"/>
    </w:rPr>
  </w:style>
  <w:style w:type="paragraph" w:customStyle="1" w:styleId="826C4F56ADD549EEAD073B7D357250BA">
    <w:name w:val="826C4F56ADD549EEAD073B7D357250BA"/>
    <w:rsid w:val="00823F9D"/>
    <w:pPr>
      <w:spacing w:line="240" w:lineRule="auto"/>
    </w:pPr>
    <w:rPr>
      <w:rFonts w:ascii="Times New Roman" w:eastAsiaTheme="minorHAnsi" w:hAnsi="Times New Roman"/>
      <w:sz w:val="24"/>
    </w:rPr>
  </w:style>
  <w:style w:type="paragraph" w:customStyle="1" w:styleId="B5F5EE41BAE049EEA515B7A2D44A491D5">
    <w:name w:val="B5F5EE41BAE049EEA515B7A2D44A491D5"/>
    <w:rsid w:val="00897A65"/>
    <w:pPr>
      <w:spacing w:line="240" w:lineRule="auto"/>
    </w:pPr>
    <w:rPr>
      <w:rFonts w:ascii="Times New Roman" w:eastAsiaTheme="minorHAnsi" w:hAnsi="Times New Roman"/>
      <w:sz w:val="24"/>
    </w:rPr>
  </w:style>
  <w:style w:type="paragraph" w:customStyle="1" w:styleId="6AB1E275E39E4E138557F23DDF0777BB5">
    <w:name w:val="6AB1E275E39E4E138557F23DDF0777BB5"/>
    <w:rsid w:val="00897A65"/>
    <w:pPr>
      <w:spacing w:line="240" w:lineRule="auto"/>
    </w:pPr>
    <w:rPr>
      <w:rFonts w:ascii="Times New Roman" w:eastAsiaTheme="minorHAnsi" w:hAnsi="Times New Roman"/>
      <w:sz w:val="24"/>
    </w:rPr>
  </w:style>
  <w:style w:type="paragraph" w:customStyle="1" w:styleId="A20D8DECE09C441780F965D4349C047C3">
    <w:name w:val="A20D8DECE09C441780F965D4349C047C3"/>
    <w:rsid w:val="00897A65"/>
    <w:pPr>
      <w:spacing w:line="240" w:lineRule="auto"/>
    </w:pPr>
    <w:rPr>
      <w:rFonts w:ascii="Times New Roman" w:eastAsiaTheme="minorHAnsi" w:hAnsi="Times New Roman"/>
      <w:sz w:val="24"/>
    </w:rPr>
  </w:style>
  <w:style w:type="paragraph" w:customStyle="1" w:styleId="3D1CBFF24E9E4237BC58CE5CE5522D98">
    <w:name w:val="3D1CBFF24E9E4237BC58CE5CE5522D98"/>
    <w:rsid w:val="00897A65"/>
    <w:pPr>
      <w:spacing w:line="240" w:lineRule="auto"/>
    </w:pPr>
    <w:rPr>
      <w:rFonts w:ascii="Times New Roman" w:eastAsiaTheme="minorHAnsi" w:hAnsi="Times New Roman"/>
      <w:sz w:val="24"/>
    </w:rPr>
  </w:style>
  <w:style w:type="paragraph" w:customStyle="1" w:styleId="B5F5EE41BAE049EEA515B7A2D44A491D6">
    <w:name w:val="B5F5EE41BAE049EEA515B7A2D44A491D6"/>
    <w:rsid w:val="008539DC"/>
    <w:pPr>
      <w:spacing w:line="240" w:lineRule="auto"/>
    </w:pPr>
    <w:rPr>
      <w:rFonts w:ascii="Times New Roman" w:eastAsiaTheme="minorHAnsi" w:hAnsi="Times New Roman"/>
      <w:sz w:val="24"/>
    </w:rPr>
  </w:style>
  <w:style w:type="paragraph" w:customStyle="1" w:styleId="6AB1E275E39E4E138557F23DDF0777BB6">
    <w:name w:val="6AB1E275E39E4E138557F23DDF0777BB6"/>
    <w:rsid w:val="008539DC"/>
    <w:pPr>
      <w:spacing w:line="240" w:lineRule="auto"/>
    </w:pPr>
    <w:rPr>
      <w:rFonts w:ascii="Times New Roman" w:eastAsiaTheme="minorHAnsi" w:hAnsi="Times New Roman"/>
      <w:sz w:val="24"/>
    </w:rPr>
  </w:style>
  <w:style w:type="paragraph" w:customStyle="1" w:styleId="BEC2A014F7DD431FB98597E2C39A7C1C">
    <w:name w:val="BEC2A014F7DD431FB98597E2C39A7C1C"/>
    <w:rsid w:val="008539DC"/>
    <w:pPr>
      <w:spacing w:line="240" w:lineRule="auto"/>
    </w:pPr>
    <w:rPr>
      <w:rFonts w:ascii="Times New Roman" w:eastAsiaTheme="minorHAnsi" w:hAnsi="Times New Roman"/>
      <w:sz w:val="24"/>
    </w:rPr>
  </w:style>
  <w:style w:type="paragraph" w:customStyle="1" w:styleId="B5F5EE41BAE049EEA515B7A2D44A491D7">
    <w:name w:val="B5F5EE41BAE049EEA515B7A2D44A491D7"/>
    <w:rsid w:val="00587160"/>
    <w:pPr>
      <w:spacing w:line="240" w:lineRule="auto"/>
    </w:pPr>
    <w:rPr>
      <w:rFonts w:ascii="Times New Roman" w:eastAsiaTheme="minorHAnsi" w:hAnsi="Times New Roman"/>
      <w:sz w:val="24"/>
    </w:rPr>
  </w:style>
  <w:style w:type="paragraph" w:customStyle="1" w:styleId="6AB1E275E39E4E138557F23DDF0777BB7">
    <w:name w:val="6AB1E275E39E4E138557F23DDF0777BB7"/>
    <w:rsid w:val="00587160"/>
    <w:pPr>
      <w:spacing w:line="240" w:lineRule="auto"/>
    </w:pPr>
    <w:rPr>
      <w:rFonts w:ascii="Times New Roman" w:eastAsiaTheme="minorHAnsi" w:hAnsi="Times New Roman"/>
      <w:sz w:val="24"/>
    </w:rPr>
  </w:style>
  <w:style w:type="paragraph" w:customStyle="1" w:styleId="62961A9FF1E44E07BA20B4F116792EFD">
    <w:name w:val="62961A9FF1E44E07BA20B4F116792EFD"/>
    <w:rsid w:val="00587160"/>
    <w:pPr>
      <w:spacing w:after="0" w:line="240" w:lineRule="auto"/>
      <w:ind w:left="720"/>
      <w:contextualSpacing/>
    </w:pPr>
    <w:rPr>
      <w:rFonts w:ascii="Times New Roman" w:hAnsi="Times New Roman"/>
      <w:sz w:val="24"/>
      <w:szCs w:val="24"/>
    </w:rPr>
  </w:style>
  <w:style w:type="paragraph" w:customStyle="1" w:styleId="B5F5EE41BAE049EEA515B7A2D44A491D8">
    <w:name w:val="B5F5EE41BAE049EEA515B7A2D44A491D8"/>
    <w:rsid w:val="008116E5"/>
    <w:pPr>
      <w:spacing w:line="240" w:lineRule="auto"/>
    </w:pPr>
    <w:rPr>
      <w:rFonts w:ascii="Times New Roman" w:eastAsiaTheme="minorHAnsi" w:hAnsi="Times New Roman"/>
      <w:sz w:val="24"/>
    </w:rPr>
  </w:style>
  <w:style w:type="paragraph" w:customStyle="1" w:styleId="6AB1E275E39E4E138557F23DDF0777BB8">
    <w:name w:val="6AB1E275E39E4E138557F23DDF0777BB8"/>
    <w:rsid w:val="008116E5"/>
    <w:pPr>
      <w:spacing w:line="240" w:lineRule="auto"/>
    </w:pPr>
    <w:rPr>
      <w:rFonts w:ascii="Times New Roman" w:eastAsiaTheme="minorHAnsi" w:hAnsi="Times New Roman"/>
      <w:sz w:val="24"/>
    </w:rPr>
  </w:style>
  <w:style w:type="paragraph" w:customStyle="1" w:styleId="A002CCE33348458C932A7D1A74CB17DD">
    <w:name w:val="A002CCE33348458C932A7D1A74CB17DD"/>
    <w:rsid w:val="008116E5"/>
    <w:pPr>
      <w:spacing w:line="240" w:lineRule="auto"/>
    </w:pPr>
    <w:rPr>
      <w:rFonts w:ascii="Times New Roman" w:eastAsiaTheme="minorHAnsi" w:hAnsi="Times New Roman"/>
      <w:sz w:val="24"/>
    </w:rPr>
  </w:style>
  <w:style w:type="paragraph" w:customStyle="1" w:styleId="B5F5EE41BAE049EEA515B7A2D44A491D9">
    <w:name w:val="B5F5EE41BAE049EEA515B7A2D44A491D9"/>
    <w:rsid w:val="00160B3C"/>
    <w:pPr>
      <w:spacing w:line="240" w:lineRule="auto"/>
    </w:pPr>
    <w:rPr>
      <w:rFonts w:ascii="Times New Roman" w:eastAsiaTheme="minorHAnsi" w:hAnsi="Times New Roman"/>
      <w:sz w:val="24"/>
    </w:rPr>
  </w:style>
  <w:style w:type="paragraph" w:customStyle="1" w:styleId="6AB1E275E39E4E138557F23DDF0777BB9">
    <w:name w:val="6AB1E275E39E4E138557F23DDF0777BB9"/>
    <w:rsid w:val="00160B3C"/>
    <w:pPr>
      <w:spacing w:line="240" w:lineRule="auto"/>
    </w:pPr>
    <w:rPr>
      <w:rFonts w:ascii="Times New Roman" w:eastAsiaTheme="minorHAnsi" w:hAnsi="Times New Roman"/>
      <w:sz w:val="24"/>
    </w:rPr>
  </w:style>
  <w:style w:type="paragraph" w:customStyle="1" w:styleId="B5F5EE41BAE049EEA515B7A2D44A491D10">
    <w:name w:val="B5F5EE41BAE049EEA515B7A2D44A491D10"/>
    <w:rsid w:val="003B6804"/>
    <w:pPr>
      <w:spacing w:line="240" w:lineRule="auto"/>
    </w:pPr>
    <w:rPr>
      <w:rFonts w:ascii="Times New Roman" w:eastAsiaTheme="minorHAnsi" w:hAnsi="Times New Roman"/>
      <w:sz w:val="24"/>
    </w:rPr>
  </w:style>
  <w:style w:type="paragraph" w:customStyle="1" w:styleId="6AB1E275E39E4E138557F23DDF0777BB10">
    <w:name w:val="6AB1E275E39E4E138557F23DDF0777BB10"/>
    <w:rsid w:val="003B6804"/>
    <w:pPr>
      <w:spacing w:line="240" w:lineRule="auto"/>
    </w:pPr>
    <w:rPr>
      <w:rFonts w:ascii="Times New Roman" w:eastAsiaTheme="minorHAnsi" w:hAnsi="Times New Roman"/>
      <w:sz w:val="24"/>
    </w:rPr>
  </w:style>
  <w:style w:type="paragraph" w:customStyle="1" w:styleId="78D78E7E438E4DB19E71211E8FD7AACE">
    <w:name w:val="78D78E7E438E4DB19E71211E8FD7AACE"/>
    <w:rsid w:val="003B6804"/>
    <w:pPr>
      <w:spacing w:line="240" w:lineRule="auto"/>
    </w:pPr>
    <w:rPr>
      <w:rFonts w:ascii="Times New Roman" w:eastAsiaTheme="minorHAnsi" w:hAnsi="Times New Roman"/>
      <w:sz w:val="24"/>
    </w:rPr>
  </w:style>
  <w:style w:type="paragraph" w:customStyle="1" w:styleId="B5F5EE41BAE049EEA515B7A2D44A491D11">
    <w:name w:val="B5F5EE41BAE049EEA515B7A2D44A491D11"/>
    <w:rsid w:val="003B6804"/>
    <w:pPr>
      <w:spacing w:line="240" w:lineRule="auto"/>
    </w:pPr>
    <w:rPr>
      <w:rFonts w:ascii="Times New Roman" w:eastAsiaTheme="minorHAnsi" w:hAnsi="Times New Roman"/>
      <w:sz w:val="24"/>
    </w:rPr>
  </w:style>
  <w:style w:type="paragraph" w:customStyle="1" w:styleId="6AB1E275E39E4E138557F23DDF0777BB11">
    <w:name w:val="6AB1E275E39E4E138557F23DDF0777BB11"/>
    <w:rsid w:val="003B6804"/>
    <w:pPr>
      <w:spacing w:line="240" w:lineRule="auto"/>
    </w:pPr>
    <w:rPr>
      <w:rFonts w:ascii="Times New Roman" w:eastAsiaTheme="minorHAnsi" w:hAnsi="Times New Roman"/>
      <w:sz w:val="24"/>
    </w:rPr>
  </w:style>
  <w:style w:type="paragraph" w:customStyle="1" w:styleId="78D78E7E438E4DB19E71211E8FD7AACE1">
    <w:name w:val="78D78E7E438E4DB19E71211E8FD7AACE1"/>
    <w:rsid w:val="003B6804"/>
    <w:pPr>
      <w:spacing w:line="240" w:lineRule="auto"/>
    </w:pPr>
    <w:rPr>
      <w:rFonts w:ascii="Times New Roman" w:eastAsiaTheme="minorHAnsi" w:hAnsi="Times New Roman"/>
      <w:sz w:val="24"/>
    </w:rPr>
  </w:style>
  <w:style w:type="paragraph" w:customStyle="1" w:styleId="BCD34EFE5E7F45A39DFB13FAD10767AE">
    <w:name w:val="BCD34EFE5E7F45A39DFB13FAD10767AE"/>
    <w:rsid w:val="003B6804"/>
    <w:pPr>
      <w:spacing w:line="240" w:lineRule="auto"/>
    </w:pPr>
    <w:rPr>
      <w:rFonts w:ascii="Times New Roman" w:eastAsiaTheme="minorHAnsi" w:hAnsi="Times New Roman"/>
      <w:sz w:val="24"/>
    </w:rPr>
  </w:style>
  <w:style w:type="paragraph" w:customStyle="1" w:styleId="B5F5EE41BAE049EEA515B7A2D44A491D12">
    <w:name w:val="B5F5EE41BAE049EEA515B7A2D44A491D12"/>
    <w:rsid w:val="006033B6"/>
    <w:pPr>
      <w:spacing w:line="240" w:lineRule="auto"/>
    </w:pPr>
    <w:rPr>
      <w:rFonts w:ascii="Times New Roman" w:eastAsiaTheme="minorHAnsi" w:hAnsi="Times New Roman"/>
      <w:sz w:val="24"/>
    </w:rPr>
  </w:style>
  <w:style w:type="paragraph" w:customStyle="1" w:styleId="6AB1E275E39E4E138557F23DDF0777BB12">
    <w:name w:val="6AB1E275E39E4E138557F23DDF0777BB12"/>
    <w:rsid w:val="006033B6"/>
    <w:pPr>
      <w:spacing w:line="240" w:lineRule="auto"/>
    </w:pPr>
    <w:rPr>
      <w:rFonts w:ascii="Times New Roman" w:eastAsiaTheme="minorHAnsi" w:hAnsi="Times New Roman"/>
      <w:sz w:val="24"/>
    </w:rPr>
  </w:style>
  <w:style w:type="paragraph" w:customStyle="1" w:styleId="78D78E7E438E4DB19E71211E8FD7AACE2">
    <w:name w:val="78D78E7E438E4DB19E71211E8FD7AACE2"/>
    <w:rsid w:val="006033B6"/>
    <w:pPr>
      <w:spacing w:line="240" w:lineRule="auto"/>
    </w:pPr>
    <w:rPr>
      <w:rFonts w:ascii="Times New Roman" w:eastAsiaTheme="minorHAnsi" w:hAnsi="Times New Roman"/>
      <w:sz w:val="24"/>
    </w:rPr>
  </w:style>
  <w:style w:type="paragraph" w:customStyle="1" w:styleId="2526C742DB7F4800B12CB12EC949E97C">
    <w:name w:val="2526C742DB7F4800B12CB12EC949E97C"/>
    <w:rsid w:val="006033B6"/>
    <w:pPr>
      <w:spacing w:line="240" w:lineRule="auto"/>
    </w:pPr>
    <w:rPr>
      <w:rFonts w:ascii="Times New Roman" w:eastAsiaTheme="minorHAnsi" w:hAnsi="Times New Roman"/>
      <w:sz w:val="24"/>
    </w:rPr>
  </w:style>
  <w:style w:type="paragraph" w:customStyle="1" w:styleId="04E73B34C4A3444A8EF5B7837AA4AF2D">
    <w:name w:val="04E73B34C4A3444A8EF5B7837AA4AF2D"/>
    <w:rsid w:val="006033B6"/>
    <w:pPr>
      <w:spacing w:line="240" w:lineRule="auto"/>
    </w:pPr>
    <w:rPr>
      <w:rFonts w:ascii="Times New Roman" w:eastAsiaTheme="minorHAnsi" w:hAnsi="Times New Roman"/>
      <w:sz w:val="24"/>
    </w:rPr>
  </w:style>
  <w:style w:type="paragraph" w:customStyle="1" w:styleId="BCD34EFE5E7F45A39DFB13FAD10767AE1">
    <w:name w:val="BCD34EFE5E7F45A39DFB13FAD10767AE1"/>
    <w:rsid w:val="006033B6"/>
    <w:pPr>
      <w:spacing w:line="240" w:lineRule="auto"/>
    </w:pPr>
    <w:rPr>
      <w:rFonts w:ascii="Times New Roman" w:eastAsiaTheme="minorHAnsi" w:hAnsi="Times New Roman"/>
      <w:sz w:val="24"/>
    </w:rPr>
  </w:style>
  <w:style w:type="paragraph" w:customStyle="1" w:styleId="156FBAFAC82F4A1DA276F37D162EEFBD">
    <w:name w:val="156FBAFAC82F4A1DA276F37D162EEFBD"/>
    <w:rsid w:val="006033B6"/>
    <w:pPr>
      <w:spacing w:line="240" w:lineRule="auto"/>
    </w:pPr>
    <w:rPr>
      <w:rFonts w:ascii="Times New Roman" w:eastAsiaTheme="minorHAnsi"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97750-688C-4721-A7C7-D5FAE2845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689</Words>
  <Characters>3629</Characters>
  <Application>Microsoft Office Word</Application>
  <DocSecurity>0</DocSecurity>
  <Lines>95</Lines>
  <Paragraphs>32</Paragraphs>
  <ScaleCrop>false</ScaleCrop>
  <HeadingPairs>
    <vt:vector size="2" baseType="variant">
      <vt:variant>
        <vt:lpstr>Title</vt:lpstr>
      </vt:variant>
      <vt:variant>
        <vt:i4>1</vt:i4>
      </vt:variant>
    </vt:vector>
  </HeadingPairs>
  <TitlesOfParts>
    <vt:vector size="1" baseType="lpstr">
      <vt:lpstr/>
    </vt:vector>
  </TitlesOfParts>
  <Company>ALND</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M. Garrety</dc:creator>
  <cp:lastModifiedBy>Yolonda Berry</cp:lastModifiedBy>
  <cp:revision>4</cp:revision>
  <dcterms:created xsi:type="dcterms:W3CDTF">2020-06-30T15:27:00Z</dcterms:created>
  <dcterms:modified xsi:type="dcterms:W3CDTF">2020-07-01T19:18:00Z</dcterms:modified>
</cp:coreProperties>
</file>